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216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4132F6">
        <w:tc>
          <w:tcPr>
            <w:tcW w:w="4253" w:type="dxa"/>
            <w:vAlign w:val="center"/>
          </w:tcPr>
          <w:p w:rsidR="004132F6" w:rsidRDefault="000D7BE4">
            <w:pPr>
              <w:widowControl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</w:rPr>
              <w:drawing>
                <wp:inline distT="0" distB="0" distL="0" distR="0">
                  <wp:extent cx="990600" cy="23812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428625" cy="4381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4132F6" w:rsidRDefault="000D7BE4">
            <w:pPr>
              <w:widowControl w:val="0"/>
              <w:snapToGrid w:val="0"/>
            </w:pPr>
            <w:r>
              <w:rPr>
                <w:noProof/>
              </w:rPr>
              <w:drawing>
                <wp:inline distT="0" distB="0" distL="0" distR="0">
                  <wp:extent cx="1152525" cy="23812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132F6" w:rsidRDefault="000D7BE4">
      <w:pPr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4132F6" w:rsidRDefault="000D7BE4">
      <w:pPr>
        <w:jc w:val="center"/>
        <w:rPr>
          <w:b/>
        </w:rPr>
      </w:pPr>
      <w:r>
        <w:rPr>
          <w:b/>
        </w:rPr>
        <w:t>Омской области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  <w:sz w:val="16"/>
          <w:szCs w:val="16"/>
        </w:rPr>
      </w:pPr>
    </w:p>
    <w:p w:rsidR="004132F6" w:rsidRDefault="000D7BE4">
      <w:pPr>
        <w:jc w:val="center"/>
        <w:rPr>
          <w:rFonts w:ascii="a_Timer;Times New Roman" w:hAnsi="a_Timer;Times New Roman" w:cs="a_Timer;Times New Roman"/>
          <w:b/>
        </w:rPr>
      </w:pPr>
      <w:r>
        <w:rPr>
          <w:rFonts w:ascii="a_Timer;Times New Roman" w:hAnsi="a_Timer;Times New Roman" w:cs="a_Timer;Times New Roman"/>
          <w:b/>
        </w:rPr>
        <w:t>РЕШЕНИЕ</w:t>
      </w:r>
    </w:p>
    <w:p w:rsidR="004132F6" w:rsidRDefault="004132F6">
      <w:pPr>
        <w:jc w:val="center"/>
        <w:rPr>
          <w:rFonts w:ascii="a_Timer;Times New Roman" w:hAnsi="a_Timer;Times New Roman" w:cs="a_Timer;Times New Roman"/>
          <w:b/>
        </w:rPr>
      </w:pPr>
    </w:p>
    <w:p w:rsidR="004132F6" w:rsidRDefault="000D7BE4">
      <w:pPr>
        <w:suppressAutoHyphens w:val="0"/>
        <w:rPr>
          <w:sz w:val="26"/>
          <w:szCs w:val="26"/>
        </w:rPr>
      </w:pPr>
      <w:r>
        <w:rPr>
          <w:sz w:val="26"/>
          <w:szCs w:val="26"/>
        </w:rPr>
        <w:t>20.12.2023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№ 45-288</w:t>
      </w:r>
    </w:p>
    <w:p w:rsidR="004132F6" w:rsidRDefault="004132F6">
      <w:pPr>
        <w:suppressAutoHyphens w:val="0"/>
        <w:ind w:left="7080" w:firstLine="708"/>
        <w:rPr>
          <w:sz w:val="26"/>
          <w:szCs w:val="26"/>
        </w:rPr>
      </w:pPr>
    </w:p>
    <w:p w:rsidR="004132F6" w:rsidRDefault="004132F6">
      <w:pPr>
        <w:rPr>
          <w:sz w:val="26"/>
          <w:szCs w:val="26"/>
        </w:rPr>
      </w:pPr>
    </w:p>
    <w:p w:rsidR="004132F6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</w:p>
    <w:p w:rsidR="000D7BE4" w:rsidRDefault="000D7BE4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0771B7">
        <w:rPr>
          <w:szCs w:val="28"/>
        </w:rPr>
        <w:t>в редакции Решений</w:t>
      </w:r>
      <w:r w:rsidRPr="000D7BE4">
        <w:rPr>
          <w:szCs w:val="28"/>
        </w:rPr>
        <w:t xml:space="preserve"> от 28.02.2024 № 47-301</w:t>
      </w:r>
      <w:r w:rsidR="000771B7">
        <w:rPr>
          <w:szCs w:val="28"/>
        </w:rPr>
        <w:t>; от 27.03.2024 № 48-308</w:t>
      </w:r>
      <w:r w:rsidR="007A12D1">
        <w:rPr>
          <w:szCs w:val="28"/>
        </w:rPr>
        <w:t xml:space="preserve">; </w:t>
      </w:r>
      <w:r w:rsidR="007A12D1">
        <w:rPr>
          <w:szCs w:val="28"/>
        </w:rPr>
        <w:br/>
        <w:t>от 24.04.2024 № 49-313</w:t>
      </w:r>
      <w:r w:rsidR="00D8729A">
        <w:rPr>
          <w:szCs w:val="28"/>
        </w:rPr>
        <w:t>; от 29.05.2024 № 50-318</w:t>
      </w:r>
      <w:r>
        <w:rPr>
          <w:sz w:val="28"/>
          <w:szCs w:val="28"/>
        </w:rPr>
        <w:t>)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 Основные характеристики бюджета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 основные характеристики бюджета Азовского немецкого национального муниципального района Омской области (далее - районный бюджет) на 2024 год: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общий объем доходов районного бюджета в сумме </w:t>
      </w:r>
      <w:r w:rsidR="00D8729A">
        <w:rPr>
          <w:sz w:val="28"/>
          <w:szCs w:val="28"/>
        </w:rPr>
        <w:t>912</w:t>
      </w:r>
      <w:r>
        <w:rPr>
          <w:sz w:val="28"/>
          <w:szCs w:val="28"/>
        </w:rPr>
        <w:t> </w:t>
      </w:r>
      <w:r w:rsidR="00D8729A">
        <w:rPr>
          <w:sz w:val="28"/>
          <w:szCs w:val="28"/>
        </w:rPr>
        <w:t>18</w:t>
      </w:r>
      <w:r w:rsidR="00855CDB">
        <w:rPr>
          <w:sz w:val="28"/>
          <w:szCs w:val="28"/>
        </w:rPr>
        <w:t>8</w:t>
      </w:r>
      <w:r>
        <w:rPr>
          <w:sz w:val="28"/>
          <w:szCs w:val="28"/>
        </w:rPr>
        <w:t> </w:t>
      </w:r>
      <w:r w:rsidR="00D8729A">
        <w:rPr>
          <w:sz w:val="28"/>
          <w:szCs w:val="28"/>
        </w:rPr>
        <w:t>524</w:t>
      </w:r>
      <w:r>
        <w:rPr>
          <w:sz w:val="28"/>
          <w:szCs w:val="28"/>
        </w:rPr>
        <w:t>,</w:t>
      </w:r>
      <w:r w:rsidR="00855CDB">
        <w:rPr>
          <w:sz w:val="28"/>
          <w:szCs w:val="28"/>
        </w:rPr>
        <w:t>9</w:t>
      </w:r>
      <w:r w:rsidR="00D8729A">
        <w:rPr>
          <w:sz w:val="28"/>
          <w:szCs w:val="28"/>
        </w:rPr>
        <w:t>4</w:t>
      </w:r>
      <w:r>
        <w:rPr>
          <w:sz w:val="28"/>
          <w:szCs w:val="28"/>
        </w:rPr>
        <w:t xml:space="preserve"> руб.; 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29.05.</w:t>
      </w:r>
      <w:r w:rsidR="00D8729A" w:rsidRPr="00D8729A">
        <w:rPr>
          <w:sz w:val="22"/>
        </w:rPr>
        <w:t>2024 № 50-318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общий объем расходов районного бюджета в сумме </w:t>
      </w:r>
      <w:r w:rsidR="00B40D73">
        <w:rPr>
          <w:szCs w:val="28"/>
        </w:rPr>
        <w:t>9</w:t>
      </w:r>
      <w:r w:rsidR="00D8729A">
        <w:rPr>
          <w:szCs w:val="28"/>
        </w:rPr>
        <w:t>6</w:t>
      </w:r>
      <w:r w:rsidR="00855CDB">
        <w:rPr>
          <w:szCs w:val="28"/>
        </w:rPr>
        <w:t>3</w:t>
      </w:r>
      <w:r>
        <w:rPr>
          <w:szCs w:val="28"/>
        </w:rPr>
        <w:t> </w:t>
      </w:r>
      <w:r w:rsidR="00D8729A">
        <w:rPr>
          <w:szCs w:val="28"/>
        </w:rPr>
        <w:t>56</w:t>
      </w:r>
      <w:r w:rsidR="00855CDB">
        <w:rPr>
          <w:szCs w:val="28"/>
        </w:rPr>
        <w:t>7</w:t>
      </w:r>
      <w:r>
        <w:rPr>
          <w:szCs w:val="28"/>
        </w:rPr>
        <w:t> </w:t>
      </w:r>
      <w:r w:rsidR="00D8729A">
        <w:rPr>
          <w:szCs w:val="28"/>
        </w:rPr>
        <w:t>161</w:t>
      </w:r>
      <w:r>
        <w:rPr>
          <w:szCs w:val="28"/>
        </w:rPr>
        <w:t>,</w:t>
      </w:r>
      <w:r w:rsidR="00D8729A">
        <w:rPr>
          <w:szCs w:val="28"/>
        </w:rPr>
        <w:t>66</w:t>
      </w:r>
      <w:r>
        <w:rPr>
          <w:szCs w:val="28"/>
        </w:rPr>
        <w:t> руб.;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0D7BE4" w:rsidRPr="000D7BE4" w:rsidRDefault="000D7BE4" w:rsidP="000D7BE4">
      <w:pPr>
        <w:tabs>
          <w:tab w:val="left" w:pos="0"/>
        </w:tabs>
        <w:spacing w:line="276" w:lineRule="auto"/>
        <w:ind w:firstLine="709"/>
        <w:jc w:val="both"/>
        <w:rPr>
          <w:spacing w:val="-2"/>
          <w:sz w:val="28"/>
          <w:szCs w:val="28"/>
        </w:rPr>
      </w:pPr>
      <w:r w:rsidRPr="000D7BE4">
        <w:rPr>
          <w:spacing w:val="-2"/>
          <w:sz w:val="28"/>
          <w:szCs w:val="28"/>
        </w:rPr>
        <w:t xml:space="preserve">3) Превышение расходов над доходами районного бюджета в 2024 году определить в размере </w:t>
      </w:r>
      <w:r w:rsidR="00855CDB">
        <w:rPr>
          <w:spacing w:val="-2"/>
          <w:sz w:val="28"/>
          <w:szCs w:val="28"/>
        </w:rPr>
        <w:t>5</w:t>
      </w:r>
      <w:r w:rsidR="00B40D73">
        <w:rPr>
          <w:spacing w:val="-2"/>
          <w:sz w:val="28"/>
          <w:szCs w:val="28"/>
        </w:rPr>
        <w:t>1</w:t>
      </w:r>
      <w:r w:rsidRPr="000D7BE4">
        <w:rPr>
          <w:spacing w:val="-2"/>
          <w:sz w:val="28"/>
          <w:szCs w:val="28"/>
        </w:rPr>
        <w:t> </w:t>
      </w:r>
      <w:r w:rsidR="00855CDB">
        <w:rPr>
          <w:spacing w:val="-2"/>
          <w:sz w:val="28"/>
          <w:szCs w:val="28"/>
        </w:rPr>
        <w:t>378</w:t>
      </w:r>
      <w:r w:rsidRPr="000D7BE4">
        <w:rPr>
          <w:spacing w:val="-2"/>
          <w:sz w:val="28"/>
          <w:szCs w:val="28"/>
        </w:rPr>
        <w:t> </w:t>
      </w:r>
      <w:r w:rsidR="00855CDB">
        <w:rPr>
          <w:spacing w:val="-2"/>
          <w:sz w:val="28"/>
          <w:szCs w:val="28"/>
        </w:rPr>
        <w:t>636</w:t>
      </w:r>
      <w:r w:rsidRPr="000D7BE4">
        <w:rPr>
          <w:spacing w:val="-2"/>
          <w:sz w:val="28"/>
          <w:szCs w:val="28"/>
        </w:rPr>
        <w:t>,</w:t>
      </w:r>
      <w:r w:rsidR="00855CDB">
        <w:rPr>
          <w:spacing w:val="-2"/>
          <w:sz w:val="28"/>
          <w:szCs w:val="28"/>
        </w:rPr>
        <w:t>72</w:t>
      </w:r>
      <w:r w:rsidRPr="000D7BE4">
        <w:rPr>
          <w:spacing w:val="-2"/>
          <w:sz w:val="28"/>
          <w:szCs w:val="28"/>
        </w:rPr>
        <w:t xml:space="preserve"> рублей, или </w:t>
      </w:r>
      <w:r w:rsidR="00855CDB">
        <w:rPr>
          <w:spacing w:val="-2"/>
          <w:sz w:val="28"/>
          <w:szCs w:val="28"/>
        </w:rPr>
        <w:t>63</w:t>
      </w:r>
      <w:r w:rsidRPr="000D7BE4">
        <w:rPr>
          <w:spacing w:val="-2"/>
          <w:sz w:val="28"/>
          <w:szCs w:val="28"/>
        </w:rPr>
        <w:t>,</w:t>
      </w:r>
      <w:r w:rsidR="00D8729A">
        <w:rPr>
          <w:spacing w:val="-2"/>
          <w:sz w:val="28"/>
          <w:szCs w:val="28"/>
        </w:rPr>
        <w:t>0</w:t>
      </w:r>
      <w:r w:rsidRPr="000D7BE4">
        <w:rPr>
          <w:spacing w:val="-2"/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4132F6" w:rsidRDefault="000D7BE4" w:rsidP="000D7BE4">
      <w:pPr>
        <w:pStyle w:val="afa"/>
        <w:spacing w:line="276" w:lineRule="auto"/>
        <w:rPr>
          <w:szCs w:val="28"/>
        </w:rPr>
      </w:pPr>
      <w:r w:rsidRPr="000D7BE4">
        <w:rPr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7E586A" w:rsidRDefault="007E586A" w:rsidP="007E586A">
      <w:pPr>
        <w:pStyle w:val="afa"/>
        <w:spacing w:line="276" w:lineRule="auto"/>
        <w:rPr>
          <w:sz w:val="22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904B94" w:rsidRDefault="00904B94" w:rsidP="00904B94">
      <w:pPr>
        <w:pStyle w:val="afa"/>
        <w:spacing w:line="276" w:lineRule="auto"/>
        <w:rPr>
          <w:spacing w:val="-2"/>
          <w:szCs w:val="28"/>
        </w:rPr>
      </w:pPr>
      <w:r>
        <w:rPr>
          <w:spacing w:val="-2"/>
          <w:szCs w:val="28"/>
        </w:rPr>
        <w:t xml:space="preserve">2. Утвердить основные характеристики </w:t>
      </w:r>
      <w:r>
        <w:rPr>
          <w:szCs w:val="28"/>
        </w:rPr>
        <w:t>районного</w:t>
      </w:r>
      <w:r>
        <w:rPr>
          <w:spacing w:val="-2"/>
          <w:szCs w:val="28"/>
        </w:rPr>
        <w:t xml:space="preserve"> бюджета на плановый период 2025 и 2026 годов:</w:t>
      </w:r>
    </w:p>
    <w:p w:rsidR="00904B94" w:rsidRDefault="00904B94" w:rsidP="00904B94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1) общий объем доходов районного бюджета на 2025 год в сумме 636</w:t>
      </w:r>
      <w:r>
        <w:rPr>
          <w:sz w:val="28"/>
          <w:szCs w:val="28"/>
        </w:rPr>
        <w:t> 142 619</w:t>
      </w:r>
      <w:r>
        <w:rPr>
          <w:spacing w:val="-2"/>
          <w:sz w:val="28"/>
          <w:szCs w:val="28"/>
        </w:rPr>
        <w:t>,38 руб. и на 2026 год в сумме 637</w:t>
      </w:r>
      <w:r>
        <w:rPr>
          <w:sz w:val="28"/>
          <w:szCs w:val="28"/>
        </w:rPr>
        <w:t> 422 520</w:t>
      </w:r>
      <w:r>
        <w:rPr>
          <w:spacing w:val="-2"/>
          <w:sz w:val="28"/>
          <w:szCs w:val="28"/>
        </w:rPr>
        <w:t>,51 руб.;</w:t>
      </w:r>
    </w:p>
    <w:p w:rsidR="00904B94" w:rsidRPr="00DB1A0D" w:rsidRDefault="00904B94" w:rsidP="00904B94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904B94" w:rsidRDefault="00904B94" w:rsidP="00904B94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2) общий объем расходов районного бюджета на 2026 год в сумме 636</w:t>
      </w:r>
      <w:r>
        <w:rPr>
          <w:sz w:val="28"/>
          <w:szCs w:val="28"/>
        </w:rPr>
        <w:t> 142 619</w:t>
      </w:r>
      <w:r>
        <w:rPr>
          <w:spacing w:val="-2"/>
          <w:sz w:val="28"/>
          <w:szCs w:val="28"/>
        </w:rPr>
        <w:t>,38 руб., в том числе условно утвержденные расходы в сумме 6 505</w:t>
      </w:r>
      <w:r>
        <w:rPr>
          <w:sz w:val="28"/>
          <w:szCs w:val="28"/>
        </w:rPr>
        <w:t> 092</w:t>
      </w:r>
      <w:r>
        <w:rPr>
          <w:spacing w:val="-2"/>
          <w:sz w:val="28"/>
          <w:szCs w:val="28"/>
        </w:rPr>
        <w:t>,47 руб., и на 2026 год в сумме 637</w:t>
      </w:r>
      <w:r>
        <w:rPr>
          <w:sz w:val="28"/>
          <w:szCs w:val="28"/>
        </w:rPr>
        <w:t> 422 520</w:t>
      </w:r>
      <w:r>
        <w:rPr>
          <w:spacing w:val="-2"/>
          <w:sz w:val="28"/>
          <w:szCs w:val="28"/>
        </w:rPr>
        <w:t>,51 руб., в том числе условно утвержденные расходы в сумме 13</w:t>
      </w:r>
      <w:r>
        <w:rPr>
          <w:sz w:val="28"/>
          <w:szCs w:val="28"/>
        </w:rPr>
        <w:t> 956 602</w:t>
      </w:r>
      <w:r>
        <w:rPr>
          <w:spacing w:val="-2"/>
          <w:sz w:val="28"/>
          <w:szCs w:val="28"/>
        </w:rPr>
        <w:t>,44 руб.</w:t>
      </w:r>
    </w:p>
    <w:p w:rsidR="00904B94" w:rsidRPr="00DB1A0D" w:rsidRDefault="00904B94" w:rsidP="00904B94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27.03.2024 № 48-308</w:t>
      </w:r>
      <w:r w:rsidRPr="008F61D8">
        <w:rPr>
          <w:sz w:val="22"/>
        </w:rPr>
        <w:t>)</w:t>
      </w:r>
    </w:p>
    <w:p w:rsidR="00904B94" w:rsidRDefault="00904B94" w:rsidP="00904B94">
      <w:pPr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rPr>
          <w:spacing w:val="-2"/>
          <w:sz w:val="28"/>
          <w:szCs w:val="28"/>
        </w:rPr>
        <w:t>3) профицит (дефицит) районного бюджета на 2025 год в размере 0,00 руб. и на 2026 год в размере 0,00 руб.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bookmarkStart w:id="0" w:name="_GoBack"/>
      <w:bookmarkEnd w:id="0"/>
      <w:r>
        <w:rPr>
          <w:b w:val="0"/>
          <w:szCs w:val="28"/>
        </w:rPr>
        <w:t>Статья 2 Администрирование доходов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прогноз поступлений налоговых и неналоговых доходов в районный бюджет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>1</w:t>
      </w:r>
      <w:r w:rsidR="000D7BE4"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t xml:space="preserve">2. Утвердить </w:t>
      </w:r>
      <w:hyperlink r:id="rId11">
        <w:r>
          <w:rPr>
            <w:iCs/>
            <w:szCs w:val="28"/>
          </w:rPr>
          <w:t>безвозмездные поступления</w:t>
        </w:r>
      </w:hyperlink>
      <w:r>
        <w:rPr>
          <w:iCs/>
          <w:szCs w:val="28"/>
        </w:rPr>
        <w:t xml:space="preserve"> в районный бюджет на 2024 год и на плановый период 2025 и 2026 годов</w:t>
      </w:r>
      <w:r>
        <w:rPr>
          <w:szCs w:val="28"/>
        </w:rPr>
        <w:t xml:space="preserve"> </w:t>
      </w:r>
      <w:r>
        <w:rPr>
          <w:iCs/>
          <w:szCs w:val="28"/>
        </w:rPr>
        <w:t xml:space="preserve">согласно </w:t>
      </w:r>
      <w:r>
        <w:rPr>
          <w:b/>
          <w:iCs/>
          <w:szCs w:val="28"/>
        </w:rPr>
        <w:t xml:space="preserve">приложению </w:t>
      </w:r>
      <w:r>
        <w:rPr>
          <w:b/>
          <w:szCs w:val="28"/>
        </w:rPr>
        <w:t>№</w:t>
      </w:r>
      <w:r>
        <w:rPr>
          <w:spacing w:val="-2"/>
          <w:szCs w:val="28"/>
        </w:rPr>
        <w:t> </w:t>
      </w:r>
      <w:r>
        <w:rPr>
          <w:b/>
          <w:szCs w:val="28"/>
        </w:rPr>
        <w:t>2</w:t>
      </w:r>
      <w:r>
        <w:rPr>
          <w:szCs w:val="28"/>
        </w:rPr>
        <w:t xml:space="preserve"> к настоящему решению</w:t>
      </w:r>
      <w:r>
        <w:rPr>
          <w:iCs/>
          <w:szCs w:val="28"/>
        </w:rPr>
        <w:t>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iCs/>
          <w:szCs w:val="28"/>
        </w:rPr>
      </w:pPr>
      <w:r>
        <w:rPr>
          <w:iCs/>
          <w:szCs w:val="28"/>
        </w:rPr>
        <w:lastRenderedPageBreak/>
        <w:t>3. Установить на 2024 год и плановый период 2025 и 2026 годов размер части</w:t>
      </w:r>
      <w:r>
        <w:rPr>
          <w:szCs w:val="28"/>
        </w:rPr>
        <w:t xml:space="preserve">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подлежащей зачислению в районный бюджет, в размере 25 процентов.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3 Бюджетные ассигнования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7E586A" w:rsidP="007E586A">
      <w:pPr>
        <w:pStyle w:val="afa"/>
        <w:spacing w:line="276" w:lineRule="auto"/>
        <w:rPr>
          <w:szCs w:val="28"/>
        </w:rPr>
      </w:pPr>
      <w:r w:rsidRPr="007E586A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2024 год в сумме 12 835 694,48 руб., на 2025 год в сумме 11 281 160,08 руб. и на 2026 год в сумме 12 324 995,84 руб.</w:t>
      </w:r>
    </w:p>
    <w:p w:rsidR="007E586A" w:rsidRPr="00DB1A0D" w:rsidRDefault="007E586A" w:rsidP="007E586A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бюджетных ассигнований дорожного фонда Азовского немецкого национального муниципального района Омской области на 2024 год в размере </w:t>
      </w:r>
      <w:r w:rsidR="00D8729A">
        <w:rPr>
          <w:szCs w:val="28"/>
        </w:rPr>
        <w:t>9</w:t>
      </w:r>
      <w:r>
        <w:rPr>
          <w:szCs w:val="28"/>
        </w:rPr>
        <w:t> </w:t>
      </w:r>
      <w:r w:rsidR="00D8729A">
        <w:rPr>
          <w:szCs w:val="28"/>
        </w:rPr>
        <w:t>718</w:t>
      </w:r>
      <w:r>
        <w:rPr>
          <w:szCs w:val="28"/>
        </w:rPr>
        <w:t> </w:t>
      </w:r>
      <w:r w:rsidR="00855CDB">
        <w:rPr>
          <w:szCs w:val="28"/>
        </w:rPr>
        <w:t>848</w:t>
      </w:r>
      <w:r>
        <w:rPr>
          <w:szCs w:val="28"/>
        </w:rPr>
        <w:t>,</w:t>
      </w:r>
      <w:r w:rsidR="00855CDB">
        <w:rPr>
          <w:szCs w:val="28"/>
        </w:rPr>
        <w:t>30</w:t>
      </w:r>
      <w:r>
        <w:rPr>
          <w:szCs w:val="28"/>
        </w:rPr>
        <w:t xml:space="preserve"> руб., на 2025 год в размере 2 878 300,00 руб. и на 2026 год в размере 3 881 800,00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05879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распределение бюджетных ассигнований районного бюджета по разделам и подразделам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pacing w:val="-2"/>
          <w:szCs w:val="28"/>
        </w:rPr>
        <w:t> </w:t>
      </w:r>
      <w:r>
        <w:rPr>
          <w:b/>
          <w:szCs w:val="28"/>
        </w:rPr>
        <w:t>3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ведомственную структуру расходов районного бюджета на 2024 год и на плановый период 2025 и 2026 годов согласно </w:t>
      </w:r>
      <w:r>
        <w:rPr>
          <w:b/>
          <w:szCs w:val="28"/>
        </w:rPr>
        <w:t>приложению № 4</w:t>
      </w:r>
      <w:r>
        <w:rPr>
          <w:szCs w:val="28"/>
        </w:rPr>
        <w:t xml:space="preserve"> 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3) 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на 2024 год и на плановый период 2025 и 2026 годов согласно </w:t>
      </w:r>
      <w:r>
        <w:rPr>
          <w:b/>
          <w:szCs w:val="28"/>
        </w:rPr>
        <w:t>приложению№</w:t>
      </w:r>
      <w:r>
        <w:rPr>
          <w:spacing w:val="-2"/>
          <w:szCs w:val="28"/>
        </w:rPr>
        <w:t> </w:t>
      </w:r>
      <w:r>
        <w:rPr>
          <w:b/>
          <w:szCs w:val="28"/>
        </w:rPr>
        <w:t>5</w:t>
      </w:r>
      <w:r>
        <w:rPr>
          <w:szCs w:val="28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0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4. Установить в соответствии с </w:t>
      </w:r>
      <w:hyperlink r:id="rId12">
        <w:r>
          <w:rPr>
            <w:spacing w:val="-4"/>
            <w:sz w:val="28"/>
            <w:szCs w:val="28"/>
          </w:rPr>
          <w:t>пунктом 8 статьи 217</w:t>
        </w:r>
      </w:hyperlink>
      <w:r>
        <w:rPr>
          <w:spacing w:val="-4"/>
          <w:sz w:val="28"/>
          <w:szCs w:val="28"/>
        </w:rPr>
        <w:t xml:space="preserve"> Бюджетного кодекса Российской Федерации, пунктом 3 статьи 20 Положения о бюджетном процессе в Азовском немецком национальном муниципальном районе Омской области следующие дополнительные основания для внесения изменений в сводную бюджетную роспись районного бюджета без внесения изменений в настоящее решение: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сокращение предоставления межбюджетных трансфертов бюджетам муниципальных образований Азовского немецкого национального муниципального района Омской области в случае, предусмотренном статьей 306.4 Бюджетного кодекса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до 2024 года", от 21 июля 2020 года № 474 "О национальных целях развития Российской Федерации на период до 2030 года";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 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4)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ассигнований, предусмотренных для исполнения публичных нормативных обязательств;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5) 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бюджетной системы Российской Федерации в форме субсидий и иных межбюджетных трансфертов, в том числе путем введения новых кодов классификации расходов районного бюджета;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6) перераспределение бюджетных ассигнований на предоставление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субсидий на финансовое обеспечение выполнения ими муниципального задания, в том числе в рамках исполнения муниципального социального заказа на оказание муниципальных услуг в социальной сфере, и (или) субсидий на иные цели;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7) перераспределение бюджетных ассигнований в связи с экономией по результатам закупок товаров, работ, услуг для обеспечения муниципальных нужд, сложившейся в 2024 году;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8) перераспределение бюджетных ассигнований в целях погашения кредиторской задолженности, образовавшейся по состоянию на 1</w:t>
      </w:r>
      <w:r>
        <w:rPr>
          <w:szCs w:val="28"/>
        </w:rPr>
        <w:t> </w:t>
      </w:r>
      <w:r>
        <w:rPr>
          <w:sz w:val="28"/>
          <w:szCs w:val="28"/>
        </w:rPr>
        <w:t>января</w:t>
      </w:r>
      <w:r>
        <w:rPr>
          <w:szCs w:val="28"/>
        </w:rPr>
        <w:t> </w:t>
      </w:r>
      <w:r>
        <w:rPr>
          <w:sz w:val="28"/>
          <w:szCs w:val="28"/>
        </w:rPr>
        <w:t>2024</w:t>
      </w:r>
      <w:r>
        <w:rPr>
          <w:szCs w:val="28"/>
        </w:rPr>
        <w:t> </w:t>
      </w:r>
      <w:r>
        <w:rPr>
          <w:sz w:val="28"/>
          <w:szCs w:val="28"/>
        </w:rPr>
        <w:t>года;</w:t>
      </w:r>
    </w:p>
    <w:p w:rsidR="004132F6" w:rsidRDefault="000D7BE4">
      <w:pPr>
        <w:widowControl w:val="0"/>
        <w:spacing w:line="276" w:lineRule="auto"/>
        <w:ind w:firstLine="69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9) перераспределение бюджетных ассигнований в связи с распределением средств районного бюджета бюджетам сельских поселений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на конкурсной основе в соответствии с нормативно-правовыми актами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10) перераспределение бюджетных ассигнований на реализацию мероприятий в рамках муниципальных программ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области, в том числе на основании внесенных в них изменений;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11) перераспределение бюджетных ассигнований в целях исполнения актов должностных лиц органов, уполномоченных на осуществление функций по принудительному исполнению исполнительных документов, решений налоговых органов о взыскании налогов, сборов, пеней и штрафов,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12) перераспределение бюджетных ассигнований в пределах объема межбюджетных трансфертов, предоставляемых из федерального и областного бюджетов в форме субсидий, иных межбюджетных трансфертов в рамках реализации мероприятий, в целях софинансирования которых предоставляются данные межбюджетные трансферты, а также в пределах объема средств районного бюджета, необходимых для выполнения условий софинансирования, установленных для получения указанных межбюджетных трансфертов;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13) перераспределение бюджетных ассигнований в случае недостаточности бюджетных ассигнований на обслуживание муниципального долга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14)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15) перераспределение бюджетных ассигнований в связи с передачей функций и полномочий учредителя бюджетного учреждения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16) изменение наименований разделов, подразделов и видов расходов классификации расходов бюджетов в связи с изменением порядка применения бюджетной классификации Российской Федерации, а также изменение наименований целевых статей расходов районного бюджета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17)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области;</w:t>
      </w:r>
    </w:p>
    <w:p w:rsidR="004132F6" w:rsidRDefault="000D7BE4">
      <w:pPr>
        <w:spacing w:line="276" w:lineRule="auto"/>
        <w:ind w:firstLine="708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18) </w:t>
      </w:r>
      <w:r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и проведения выборов в органы местного самоуправления муниципальных образований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</w:t>
      </w:r>
      <w:r>
        <w:rPr>
          <w:rFonts w:eastAsia="Calibri"/>
          <w:sz w:val="28"/>
          <w:szCs w:val="28"/>
        </w:rPr>
        <w:t>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 Установить случаи предоставления из районного бюджета субсидий юридическим лицам (за исключением субсидий муниципальным учреждениям, а также субсидий, указанных в пунктах 6 – 8 статьи 78 Бюджетного кодекса Российской Федерации), индивидуальным предпринимателям, а также физическим лицам – производителям товаров, работ, услуг на 2024 год и на плановый период 2025 и 2026 годов согласно </w:t>
      </w:r>
      <w:r>
        <w:rPr>
          <w:b/>
          <w:sz w:val="28"/>
          <w:szCs w:val="28"/>
        </w:rPr>
        <w:t>приложению № 6</w:t>
      </w:r>
      <w:r>
        <w:rPr>
          <w:sz w:val="28"/>
          <w:szCs w:val="28"/>
        </w:rPr>
        <w:t xml:space="preserve"> к настоящему решению, случаи предоставления из районного бюджета субсидий иным некоммерческим организациям, не являющимся муниципальными учреждениями, на 2024 год и на плановый период 2025 и 2026 годов согласно </w:t>
      </w:r>
      <w:r>
        <w:rPr>
          <w:b/>
          <w:sz w:val="28"/>
          <w:szCs w:val="28"/>
        </w:rPr>
        <w:t>приложению № 7</w:t>
      </w:r>
      <w:r>
        <w:rPr>
          <w:sz w:val="28"/>
          <w:szCs w:val="28"/>
        </w:rPr>
        <w:t xml:space="preserve"> к настоящему решению. 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55CDB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субсидии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6. Установить, что в районном бюджете предусматриваются гранты в форме субсидий юридическим лицам (за исключением муниципальных учреждений), индивидуальным предпринимателям, физическим лицам, а также гранты в форме субсидий некоммерческим организациям, не являющимся казенными учреждениями.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Указанные гранты в форме субсидий предоставляются главными распорядителями бюджетных средств в порядке, установленном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7. Порядок определения объема и условия предоставления субсидий бюджетным учреждениям Азовского немецкого национального муниципального района Омской области на иные цели устанавливаются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4 Резервный фонд администрации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1. Создать в районном бюджете резервный фонд администрации Азовского немецкого национального муниципального района Омской области на 2024 год в размере </w:t>
      </w:r>
      <w:r w:rsidR="00D8729A">
        <w:rPr>
          <w:szCs w:val="28"/>
        </w:rPr>
        <w:t>1</w:t>
      </w:r>
      <w:r>
        <w:rPr>
          <w:szCs w:val="28"/>
        </w:rPr>
        <w:t xml:space="preserve"> </w:t>
      </w:r>
      <w:r w:rsidR="00D8729A">
        <w:rPr>
          <w:szCs w:val="28"/>
        </w:rPr>
        <w:t>416</w:t>
      </w:r>
      <w:r>
        <w:rPr>
          <w:szCs w:val="28"/>
        </w:rPr>
        <w:t xml:space="preserve"> </w:t>
      </w:r>
      <w:r w:rsidR="00D8729A">
        <w:rPr>
          <w:szCs w:val="28"/>
        </w:rPr>
        <w:t>543</w:t>
      </w:r>
      <w:r>
        <w:rPr>
          <w:szCs w:val="28"/>
        </w:rPr>
        <w:t>,</w:t>
      </w:r>
      <w:r w:rsidR="00D8729A">
        <w:rPr>
          <w:szCs w:val="28"/>
        </w:rPr>
        <w:t>16</w:t>
      </w:r>
      <w:r>
        <w:rPr>
          <w:szCs w:val="28"/>
        </w:rPr>
        <w:t xml:space="preserve"> руб., на 2025 год в размере 0,00 руб., на 2026 год в размере 0,00 руб. </w:t>
      </w:r>
    </w:p>
    <w:p w:rsidR="00D8729A" w:rsidRPr="00DB1A0D" w:rsidRDefault="00D8729A" w:rsidP="00D8729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3. Из резервного фонда администрации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>
        <w:rPr>
          <w:szCs w:val="28"/>
        </w:rPr>
        <w:t xml:space="preserve">для использования бюджетных ассигнований резервного фонда администрации </w:t>
      </w:r>
      <w:r>
        <w:rPr>
          <w:bCs/>
          <w:szCs w:val="28"/>
          <w:lang w:eastAsia="en-US"/>
        </w:rPr>
        <w:t>Азовского немецкого национального муниципального района</w:t>
      </w:r>
      <w:r>
        <w:rPr>
          <w:szCs w:val="28"/>
        </w:rPr>
        <w:t>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5 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Не допускается увеличение в 2024 году и в плановом периоде 2025 и 2026 годов численности муниципальных служащих Азовского немецкого национального муниципального района, за исключением случаев, связанных с увеличением объема полномочий органов местного самоуправления Азовского немецкого национального муниципального района, обусловленных изменением законодательства, а также с осуществлением переданных органам местного самоуправления Азовского немецкого национального муниципального района Омской области полномочий Российской Федерации, Омской области 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 Увеличение численности работников муниципальных учреждений Азовского немецкого национального муниципального района возможно в случаях: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1) 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3) 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6 Адресная инвестиционная программа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B9364C" w:rsidP="00B9364C">
      <w:pPr>
        <w:pStyle w:val="afa"/>
        <w:spacing w:line="276" w:lineRule="auto"/>
        <w:rPr>
          <w:szCs w:val="28"/>
        </w:rPr>
      </w:pPr>
      <w:r w:rsidRPr="00B9364C">
        <w:rPr>
          <w:szCs w:val="28"/>
        </w:rPr>
        <w:t>1.</w:t>
      </w:r>
      <w:r>
        <w:rPr>
          <w:szCs w:val="28"/>
        </w:rPr>
        <w:t xml:space="preserve"> </w:t>
      </w:r>
      <w:r w:rsidR="000D7BE4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на 2024 год и на плановый период 2025 и 2026 годов согласно </w:t>
      </w:r>
      <w:r w:rsidR="000D7BE4">
        <w:rPr>
          <w:b/>
          <w:szCs w:val="28"/>
        </w:rPr>
        <w:t>приложению №</w:t>
      </w:r>
      <w:r w:rsidR="000D7BE4">
        <w:rPr>
          <w:spacing w:val="-2"/>
          <w:szCs w:val="28"/>
        </w:rPr>
        <w:t> </w:t>
      </w:r>
      <w:r w:rsidR="000D7BE4">
        <w:rPr>
          <w:b/>
          <w:szCs w:val="28"/>
        </w:rPr>
        <w:t xml:space="preserve">8 </w:t>
      </w:r>
      <w:r w:rsidR="000D7BE4">
        <w:rPr>
          <w:szCs w:val="28"/>
        </w:rPr>
        <w:t>к настоящему решению.</w:t>
      </w:r>
    </w:p>
    <w:p w:rsidR="00B9364C" w:rsidRPr="00DB1A0D" w:rsidRDefault="00B9364C" w:rsidP="00B9364C">
      <w:pPr>
        <w:pStyle w:val="afa"/>
        <w:spacing w:line="276" w:lineRule="auto"/>
        <w:ind w:left="709" w:firstLine="0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D72E2">
        <w:rPr>
          <w:sz w:val="22"/>
        </w:rPr>
        <w:t>от 24.04.2024 № 49-313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Финансирование расходов по Адресной инвестиционной программе Азовского немецкого национального муниципального района на 2024 год и на плановый период 2025 и 2026 годов осуществляется в соответствии с законодательством.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7 Межбюджетные трансферты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объем межбюджетных трансфертов, получаемых из других бюджетов бюджетной системы Российской Федерации, в 2024 году в сумме </w:t>
      </w:r>
      <w:r w:rsidR="00B40D73">
        <w:rPr>
          <w:szCs w:val="28"/>
        </w:rPr>
        <w:t>6</w:t>
      </w:r>
      <w:r w:rsidR="00D8729A">
        <w:rPr>
          <w:szCs w:val="28"/>
        </w:rPr>
        <w:t>35</w:t>
      </w:r>
      <w:r>
        <w:t> </w:t>
      </w:r>
      <w:r w:rsidR="00D8729A">
        <w:t>13</w:t>
      </w:r>
      <w:r w:rsidR="00B40D73">
        <w:t>4</w:t>
      </w:r>
      <w:r>
        <w:t> </w:t>
      </w:r>
      <w:r w:rsidR="00D8729A">
        <w:t>468</w:t>
      </w:r>
      <w:r>
        <w:t>,</w:t>
      </w:r>
      <w:r w:rsidR="00D8729A">
        <w:t>46</w:t>
      </w:r>
      <w:r>
        <w:t> </w:t>
      </w:r>
      <w:r>
        <w:rPr>
          <w:szCs w:val="28"/>
        </w:rPr>
        <w:t xml:space="preserve">руб., в 2025 году в сумме </w:t>
      </w:r>
      <w:r>
        <w:t>3</w:t>
      </w:r>
      <w:r w:rsidR="007E586A">
        <w:t>9</w:t>
      </w:r>
      <w:r>
        <w:t>3 </w:t>
      </w:r>
      <w:r w:rsidR="007E586A">
        <w:t>0</w:t>
      </w:r>
      <w:r w:rsidR="00C32FCE">
        <w:t>71</w:t>
      </w:r>
      <w:r>
        <w:t> </w:t>
      </w:r>
      <w:r w:rsidR="00C32FCE">
        <w:t>607</w:t>
      </w:r>
      <w:r>
        <w:t>,</w:t>
      </w:r>
      <w:r w:rsidR="007E586A">
        <w:t>85</w:t>
      </w:r>
      <w:r>
        <w:t> </w:t>
      </w:r>
      <w:r>
        <w:rPr>
          <w:szCs w:val="28"/>
        </w:rPr>
        <w:t xml:space="preserve">руб. и в 2026 году в сумме </w:t>
      </w:r>
      <w:r>
        <w:t>3</w:t>
      </w:r>
      <w:r w:rsidR="007E586A">
        <w:t>77</w:t>
      </w:r>
      <w:r>
        <w:t> </w:t>
      </w:r>
      <w:r w:rsidR="00C32FCE">
        <w:t>109</w:t>
      </w:r>
      <w:r>
        <w:t> </w:t>
      </w:r>
      <w:r w:rsidR="00C32FCE">
        <w:t>708</w:t>
      </w:r>
      <w:r>
        <w:t>,</w:t>
      </w:r>
      <w:r w:rsidR="007E586A">
        <w:t>98</w:t>
      </w:r>
      <w:r>
        <w:t xml:space="preserve"> руб.</w:t>
      </w:r>
      <w:r>
        <w:rPr>
          <w:szCs w:val="28"/>
        </w:rPr>
        <w:t>;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32B5B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2) объем межбюджетных трансфертов, предоставляемых другим бюджетам бюджетной системы Российской Федерации, в 2024 году в сумме </w:t>
      </w:r>
      <w:r w:rsidR="00C32FCE">
        <w:rPr>
          <w:szCs w:val="28"/>
        </w:rPr>
        <w:t>5</w:t>
      </w:r>
      <w:r w:rsidR="00D8729A">
        <w:rPr>
          <w:szCs w:val="28"/>
        </w:rPr>
        <w:t>8</w:t>
      </w:r>
      <w:r>
        <w:rPr>
          <w:szCs w:val="28"/>
        </w:rPr>
        <w:t> </w:t>
      </w:r>
      <w:r w:rsidR="00D8729A">
        <w:rPr>
          <w:szCs w:val="28"/>
        </w:rPr>
        <w:t>9</w:t>
      </w:r>
      <w:r w:rsidR="00C32FCE">
        <w:rPr>
          <w:szCs w:val="28"/>
        </w:rPr>
        <w:t>3</w:t>
      </w:r>
      <w:r w:rsidR="00D8729A">
        <w:rPr>
          <w:szCs w:val="28"/>
        </w:rPr>
        <w:t>8</w:t>
      </w:r>
      <w:r>
        <w:rPr>
          <w:szCs w:val="28"/>
        </w:rPr>
        <w:t> </w:t>
      </w:r>
      <w:r w:rsidR="00D8729A">
        <w:rPr>
          <w:szCs w:val="28"/>
        </w:rPr>
        <w:t>5</w:t>
      </w:r>
      <w:r w:rsidR="00C32FCE">
        <w:rPr>
          <w:szCs w:val="28"/>
        </w:rPr>
        <w:t>24</w:t>
      </w:r>
      <w:r>
        <w:rPr>
          <w:szCs w:val="28"/>
        </w:rPr>
        <w:t>,00 руб., в 2025 году в сумме 32 429 219,00 руб. и в 2026 году в сумме 32 429 219,00 руб.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832B5B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2. Утвердить объем </w:t>
      </w:r>
      <w:r>
        <w:rPr>
          <w:szCs w:val="28"/>
          <w:shd w:val="clear" w:color="auto" w:fill="FFFFFF"/>
        </w:rPr>
        <w:t>дотаций на выравнивание бюджетной обеспеченности</w:t>
      </w:r>
      <w:r>
        <w:rPr>
          <w:szCs w:val="28"/>
        </w:rPr>
        <w:t xml:space="preserve"> поселений на 2024 год в сумме 40 536 524,00 руб., на 2025 год в сумме 32 429 219,00 руб. и на 2026 год в сумме 32 429 219,00 руб. 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Утвердить распределение дотаций на выравнивание бюджетной обеспеченности поселений на 2024 год и на плановый период 2025 и 2026 годов согласно </w:t>
      </w:r>
      <w:r>
        <w:rPr>
          <w:b/>
          <w:szCs w:val="28"/>
        </w:rPr>
        <w:t>приложению №</w:t>
      </w:r>
      <w:r>
        <w:rPr>
          <w:szCs w:val="28"/>
        </w:rPr>
        <w:t> </w:t>
      </w:r>
      <w:r>
        <w:rPr>
          <w:b/>
          <w:szCs w:val="28"/>
        </w:rPr>
        <w:t>9</w:t>
      </w:r>
      <w:r>
        <w:rPr>
          <w:szCs w:val="28"/>
        </w:rPr>
        <w:t xml:space="preserve"> к настоящему решению.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3. Утвердить объем иных межбюджетных трансфертов бюджетам поселений на 2024 год в сумме </w:t>
      </w:r>
      <w:r w:rsidR="00C32FCE">
        <w:rPr>
          <w:szCs w:val="26"/>
        </w:rPr>
        <w:t>1</w:t>
      </w:r>
      <w:r w:rsidR="00D8729A">
        <w:rPr>
          <w:szCs w:val="26"/>
        </w:rPr>
        <w:t>8</w:t>
      </w:r>
      <w:r w:rsidRPr="007E586A">
        <w:rPr>
          <w:szCs w:val="26"/>
        </w:rPr>
        <w:t> </w:t>
      </w:r>
      <w:r w:rsidR="00D8729A">
        <w:rPr>
          <w:szCs w:val="26"/>
        </w:rPr>
        <w:t>402</w:t>
      </w:r>
      <w:r w:rsidRPr="007E586A">
        <w:rPr>
          <w:szCs w:val="26"/>
        </w:rPr>
        <w:t> </w:t>
      </w:r>
      <w:r w:rsidR="00D8729A">
        <w:rPr>
          <w:szCs w:val="26"/>
        </w:rPr>
        <w:t>0</w:t>
      </w:r>
      <w:r w:rsidRPr="007E586A">
        <w:rPr>
          <w:szCs w:val="26"/>
        </w:rPr>
        <w:t>00,00 руб., на 2025 год в сумме 0,00 руб. и на 2026 год в сумме 0,00 руб.</w:t>
      </w:r>
    </w:p>
    <w:p w:rsidR="00C32FCE" w:rsidRPr="00DB1A0D" w:rsidRDefault="00C32FCE" w:rsidP="00C32FCE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D8729A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Установить, что иные межбюджетные трансферты предоставляются: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 xml:space="preserve">1) </w:t>
      </w:r>
      <w:r w:rsidRPr="007E586A">
        <w:rPr>
          <w:bCs/>
          <w:szCs w:val="26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 поселений на: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обслуживание и содержание муниципального имущества;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-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Федерации;</w:t>
      </w:r>
    </w:p>
    <w:p w:rsidR="007E586A" w:rsidRPr="007E586A" w:rsidRDefault="007E586A" w:rsidP="007E586A">
      <w:pPr>
        <w:pStyle w:val="afa"/>
        <w:spacing w:line="276" w:lineRule="auto"/>
        <w:rPr>
          <w:bCs/>
          <w:szCs w:val="26"/>
        </w:rPr>
      </w:pPr>
      <w:r w:rsidRPr="007E586A">
        <w:rPr>
          <w:szCs w:val="26"/>
        </w:rPr>
        <w:t>- организацию благоустройства территории поселения</w:t>
      </w:r>
      <w:r w:rsidRPr="007E586A">
        <w:rPr>
          <w:bCs/>
          <w:szCs w:val="26"/>
        </w:rPr>
        <w:t>;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bCs/>
          <w:szCs w:val="26"/>
        </w:rPr>
        <w:t>-</w:t>
      </w:r>
      <w:r w:rsidRPr="007E586A">
        <w:rPr>
          <w:szCs w:val="26"/>
        </w:rPr>
        <w:t xml:space="preserve"> создание условий для организации досуга и обеспечения жителей поселения</w:t>
      </w:r>
      <w:r w:rsidR="00750A16">
        <w:rPr>
          <w:szCs w:val="26"/>
        </w:rPr>
        <w:t xml:space="preserve"> услугами организаций культуры;</w:t>
      </w:r>
    </w:p>
    <w:p w:rsidR="00750A16" w:rsidRPr="007E586A" w:rsidRDefault="00750A16" w:rsidP="007E586A">
      <w:pPr>
        <w:pStyle w:val="afa"/>
        <w:spacing w:line="276" w:lineRule="auto"/>
        <w:rPr>
          <w:szCs w:val="26"/>
        </w:rPr>
      </w:pPr>
      <w:r>
        <w:rPr>
          <w:szCs w:val="26"/>
        </w:rPr>
        <w:t xml:space="preserve">- </w:t>
      </w:r>
      <w:r w:rsidRPr="00750A16">
        <w:rPr>
          <w:szCs w:val="26"/>
        </w:rPr>
        <w:t>финансовое обеспечение деятельности органов местного самоуправления сельских поселений</w:t>
      </w:r>
      <w:r>
        <w:rPr>
          <w:szCs w:val="26"/>
        </w:rPr>
        <w:t>.</w:t>
      </w:r>
    </w:p>
    <w:p w:rsidR="007E586A" w:rsidRP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>2) на осуществление полномочий (части полномочий) Азовского немецкого национального муниципального района по: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- </w:t>
      </w:r>
      <w:r w:rsidRPr="007E586A">
        <w:rPr>
          <w:color w:val="000000"/>
          <w:szCs w:val="26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7E586A">
        <w:rPr>
          <w:szCs w:val="26"/>
        </w:rPr>
        <w:t>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4. Утвердить случаи и методику распределения иных межбюджетных трансфертов бюджетам поселений на 2024 год и на плановый период 2025 и 2026 годов согласно </w:t>
      </w:r>
      <w:r w:rsidRPr="007E586A">
        <w:rPr>
          <w:b/>
          <w:szCs w:val="26"/>
        </w:rPr>
        <w:t>приложению № 11</w:t>
      </w:r>
      <w:r w:rsidRPr="007E586A">
        <w:rPr>
          <w:szCs w:val="26"/>
        </w:rPr>
        <w:t xml:space="preserve"> к настоящему решению.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750A16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7E586A" w:rsidRDefault="007E586A" w:rsidP="007E586A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6"/>
        </w:rPr>
      </w:pPr>
      <w:r w:rsidRPr="007E586A">
        <w:rPr>
          <w:sz w:val="28"/>
          <w:szCs w:val="26"/>
        </w:rPr>
        <w:t>Иные межбюджетные трансферты, указанные в подпункте 1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</w:t>
      </w:r>
      <w:r>
        <w:rPr>
          <w:sz w:val="28"/>
          <w:szCs w:val="26"/>
        </w:rPr>
        <w:t>пального района Омской области.</w:t>
      </w:r>
    </w:p>
    <w:p w:rsidR="007E586A" w:rsidRPr="00DB1A0D" w:rsidRDefault="007E586A" w:rsidP="007E586A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>(в ред. решения Совета от 2</w:t>
      </w:r>
      <w:r>
        <w:rPr>
          <w:sz w:val="22"/>
        </w:rPr>
        <w:t>8</w:t>
      </w:r>
      <w:r w:rsidRPr="008F61D8">
        <w:rPr>
          <w:sz w:val="22"/>
        </w:rPr>
        <w:t>.0</w:t>
      </w:r>
      <w:r>
        <w:rPr>
          <w:sz w:val="22"/>
        </w:rPr>
        <w:t>2</w:t>
      </w:r>
      <w:r w:rsidRPr="008F61D8">
        <w:rPr>
          <w:sz w:val="22"/>
        </w:rPr>
        <w:t>.202</w:t>
      </w:r>
      <w:r>
        <w:rPr>
          <w:sz w:val="22"/>
        </w:rPr>
        <w:t>4</w:t>
      </w:r>
      <w:r w:rsidRPr="008F61D8">
        <w:rPr>
          <w:sz w:val="22"/>
        </w:rPr>
        <w:t xml:space="preserve"> № </w:t>
      </w:r>
      <w:r>
        <w:rPr>
          <w:sz w:val="22"/>
        </w:rPr>
        <w:t>47</w:t>
      </w:r>
      <w:r w:rsidRPr="008F61D8">
        <w:rPr>
          <w:sz w:val="22"/>
        </w:rPr>
        <w:t>-</w:t>
      </w:r>
      <w:r>
        <w:rPr>
          <w:sz w:val="22"/>
        </w:rPr>
        <w:t>301</w:t>
      </w:r>
      <w:r w:rsidRPr="008F61D8">
        <w:rPr>
          <w:sz w:val="22"/>
        </w:rPr>
        <w:t>)</w:t>
      </w:r>
    </w:p>
    <w:p w:rsidR="007E586A" w:rsidRDefault="007E586A" w:rsidP="007E586A">
      <w:pPr>
        <w:pStyle w:val="afa"/>
        <w:spacing w:line="276" w:lineRule="auto"/>
        <w:rPr>
          <w:szCs w:val="26"/>
        </w:rPr>
      </w:pPr>
      <w:r w:rsidRPr="007E586A">
        <w:rPr>
          <w:szCs w:val="26"/>
        </w:rPr>
        <w:t xml:space="preserve">5. Утвердить распределение иных межбюджетных трансфертов бюджетам поселений на 2024 год согласно </w:t>
      </w:r>
      <w:r w:rsidRPr="007E586A">
        <w:rPr>
          <w:b/>
          <w:szCs w:val="26"/>
        </w:rPr>
        <w:t>приложению № 12</w:t>
      </w:r>
      <w:r w:rsidRPr="007E586A">
        <w:rPr>
          <w:szCs w:val="26"/>
        </w:rPr>
        <w:t xml:space="preserve"> к настоящему Решению.</w:t>
      </w:r>
    </w:p>
    <w:p w:rsidR="00750A16" w:rsidRDefault="007E586A" w:rsidP="00750A16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750A16">
        <w:rPr>
          <w:sz w:val="22"/>
        </w:rPr>
        <w:t>от 29.05.2024 № 50-318)</w:t>
      </w:r>
    </w:p>
    <w:p w:rsidR="007E586A" w:rsidRPr="00DB1A0D" w:rsidRDefault="007E586A" w:rsidP="00750A16">
      <w:pPr>
        <w:pStyle w:val="afa"/>
        <w:spacing w:line="276" w:lineRule="auto"/>
        <w:ind w:firstLine="0"/>
        <w:rPr>
          <w:sz w:val="32"/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8 Предоставление бюджетных кредитов бюджетам поселений из районного бюджета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Установить, что на 2024 год и на плановый период 2025 и 2026 годов бюджетные кредиты из районного бюджета бюджетам поселений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9 Управление муниципальным долгом Азовского немецкого национального муниципального района Омской области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верхний предел муниципального </w:t>
      </w:r>
      <w:r>
        <w:rPr>
          <w:szCs w:val="28"/>
          <w:lang w:eastAsia="en-US"/>
        </w:rPr>
        <w:t xml:space="preserve">внутреннего </w:t>
      </w:r>
      <w:r>
        <w:rPr>
          <w:szCs w:val="28"/>
        </w:rPr>
        <w:t>долга Азовского ННМР на 1 января 2025 года в размере 0,00 руб., в том числе верхний предел долга по муниципальным гарантиям в валюте Российской Федерации – 0,00 руб., на 1 января 2026 года в размере 0,00 руб., в том числе верхний предел долга по муниципальным гарантиям в валюте Российской Федерации – 0,00 руб., на 1 января 2027 года в размере 0,00 руб., в том числе верхний предел долга по муниципальным гарантиям в валюте Российской Федерации  – 0,00 руб.;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объем расходов на обслуживание муниципального долга Азовского немецкого национального муниципального района Омской области в 2024 году в сумме 0,00 руб., в 2025 году в сумме 0,00 руб., в 2026 году 0,00 руб.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2. Утвердить: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 xml:space="preserve">1) источники финансирования дефицита районного бюджета на 2024 год и на плановый период 2025 и 2026 годов согласно </w:t>
      </w:r>
      <w:r>
        <w:rPr>
          <w:b/>
          <w:szCs w:val="28"/>
        </w:rPr>
        <w:t xml:space="preserve">приложению № 10 </w:t>
      </w:r>
      <w:r>
        <w:rPr>
          <w:szCs w:val="28"/>
        </w:rPr>
        <w:t>к настоящему решению;</w:t>
      </w:r>
    </w:p>
    <w:p w:rsidR="00B9364C" w:rsidRPr="00DB1A0D" w:rsidRDefault="00B9364C" w:rsidP="00B9364C">
      <w:pPr>
        <w:pStyle w:val="afa"/>
        <w:spacing w:line="276" w:lineRule="auto"/>
        <w:rPr>
          <w:sz w:val="32"/>
          <w:szCs w:val="28"/>
        </w:rPr>
      </w:pPr>
      <w:r w:rsidRPr="008F61D8">
        <w:rPr>
          <w:sz w:val="22"/>
        </w:rPr>
        <w:t xml:space="preserve">(в ред. решения Совета </w:t>
      </w:r>
      <w:r w:rsidR="00750A16">
        <w:rPr>
          <w:sz w:val="22"/>
        </w:rPr>
        <w:t>от 29.05.2024 № 50-318</w:t>
      </w:r>
      <w:r w:rsidRPr="008F61D8">
        <w:rPr>
          <w:sz w:val="22"/>
        </w:rPr>
        <w:t>)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2) Муниципальные заимствования (внутренние</w:t>
      </w:r>
      <w:r>
        <w:rPr>
          <w:bCs/>
          <w:szCs w:val="28"/>
          <w:lang w:eastAsia="en-US"/>
        </w:rPr>
        <w:t xml:space="preserve"> и внешние) Азовским немецким национальным муниципальным районом</w:t>
      </w:r>
      <w:r>
        <w:rPr>
          <w:szCs w:val="28"/>
        </w:rPr>
        <w:t xml:space="preserve"> в 2024 году и в плановом периоде 2025 и 2026 годов не осуществляются.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3. Муниципальные гарантии Азовского немецкого национального муниципального района Омской области на 2024 год и на плановый период 2025 и 2026 годов не предоставляются.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10 Особенности погашения кредиторской задолженности главных распорядителей средств районного бюджета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на 1 января 2024 года, в пределах бюджетных ассигнований, предусмотренных в ведомственной структуре расходов районного бюджета на 2024 год.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11 Авансирование расходных обязательств получателей средств районного бюджета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получатели средств районного бюджета при заключении муниципальных контрактов (контрактов (договоров)) о поставке товаров, выполнении работ, оказании услуг вправе предусматривать авансовые платежи в размерах, установленных нормативными правовыми актами администрации Азовского немецкого национального муниципального района Омской области.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Установить, что в 2023 году в соответствии со статьей 242.26 Бюджетного кодекса Российской Федерации 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авансы и расчеты: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источником финансового обеспечения исполнения обязательств по которым являются субсидии, предоставляемые в соответствии с абзацем вторым пункта 1 статьи 78.1 и статьей 78.2 Бюджетного кодекса Российской Федерации.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13 Использование остатков средств районного бюджета</w:t>
      </w:r>
    </w:p>
    <w:p w:rsidR="004132F6" w:rsidRDefault="004132F6">
      <w:pPr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1. Остатки средств районного бюджета на 1 января 2024 года на едином счете районного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4132F6" w:rsidRDefault="000D7BE4">
      <w:pPr>
        <w:spacing w:line="276" w:lineRule="auto"/>
        <w:ind w:firstLine="700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 xml:space="preserve">1) увеличение в 2024 году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в объеме неполного использования бюджетных ассигнований дорожного фонда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sz w:val="28"/>
          <w:szCs w:val="28"/>
        </w:rPr>
        <w:t xml:space="preserve"> Омской области 2023 года;</w:t>
      </w:r>
    </w:p>
    <w:p w:rsidR="004132F6" w:rsidRDefault="000D7BE4">
      <w:pPr>
        <w:spacing w:line="276" w:lineRule="auto"/>
        <w:ind w:firstLine="709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2) покрытие временных кассовых разрывов в 2024 году.</w:t>
      </w:r>
    </w:p>
    <w:p w:rsidR="004132F6" w:rsidRDefault="000D7BE4">
      <w:pPr>
        <w:spacing w:line="276" w:lineRule="auto"/>
        <w:ind w:firstLine="709"/>
        <w:jc w:val="both"/>
        <w:rPr>
          <w:sz w:val="32"/>
          <w:szCs w:val="28"/>
          <w:lang w:eastAsia="en-US"/>
        </w:rPr>
      </w:pPr>
      <w:r>
        <w:rPr>
          <w:sz w:val="28"/>
          <w:szCs w:val="26"/>
        </w:rPr>
        <w:t xml:space="preserve">3) </w:t>
      </w:r>
      <w:r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>
        <w:rPr>
          <w:rStyle w:val="FontStyle12"/>
          <w:spacing w:val="-2"/>
          <w:sz w:val="28"/>
          <w:szCs w:val="28"/>
        </w:rPr>
        <w:t xml:space="preserve">2. Не использованные по состоянию на 1 января 2024 года остатки субсидий, предоставленных бюджетным учреждениям </w:t>
      </w:r>
      <w:r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>
        <w:rPr>
          <w:rStyle w:val="FontStyle12"/>
          <w:spacing w:val="-2"/>
          <w:sz w:val="28"/>
          <w:szCs w:val="28"/>
        </w:rPr>
        <w:t xml:space="preserve"> Омской области на финансовое обеспечение выполнения муниципального задания на оказание муниципальных услуг (выполнение работ) (далее – муниципальное задание), подлежат возврату в доход районного бюджета в объеме, соответствующем недостигнутым показателям, характеризующим объем муниципальных услуг (работ), установленным муниципальным заданием, указанными учреждениями в срок до 1 апреля 2024 года.</w:t>
      </w:r>
    </w:p>
    <w:p w:rsidR="004132F6" w:rsidRDefault="000D7BE4">
      <w:pPr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3. Не использованные по состоянию на 1 января 2024 года остатки иных межбюджетных трансфертов, имеющих целевое назначение, полученные поселениями </w:t>
      </w:r>
      <w:r>
        <w:rPr>
          <w:bCs/>
          <w:sz w:val="28"/>
          <w:szCs w:val="28"/>
          <w:lang w:eastAsia="en-US"/>
        </w:rPr>
        <w:t>Азовского немецкого национального</w:t>
      </w:r>
      <w:r>
        <w:rPr>
          <w:sz w:val="28"/>
          <w:szCs w:val="28"/>
          <w:lang w:eastAsia="en-US"/>
        </w:rPr>
        <w:t xml:space="preserve"> муниципального района из районного бюджета, подлежат возврату в районный бюджет в соответствии с законодательством.</w:t>
      </w:r>
    </w:p>
    <w:p w:rsidR="004132F6" w:rsidRDefault="004132F6">
      <w:pPr>
        <w:ind w:firstLine="700"/>
        <w:jc w:val="both"/>
        <w:rPr>
          <w:sz w:val="28"/>
          <w:szCs w:val="28"/>
        </w:rPr>
      </w:pPr>
    </w:p>
    <w:p w:rsidR="004132F6" w:rsidRDefault="000D7BE4">
      <w:pPr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Статья 14. Особенности использования неналоговых доходов в области охраны окружающей среды</w:t>
      </w:r>
    </w:p>
    <w:p w:rsidR="004132F6" w:rsidRDefault="004132F6">
      <w:pPr>
        <w:spacing w:line="276" w:lineRule="auto"/>
        <w:ind w:firstLine="700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Установить, что в 2024 – 2026 годах на выявление объектов накопленного вреда окружающей среде и (или) организацию работ по ликвидации накопленного вреда окружающей среде в случае наличия на территории Азовского немецкого национального муниципального района Омской области объектов накопленного вреда окружающей среде, а в случае их отсутствия – на иные мероприятия по предотвращению и (или) снижению негативного воздействия хозяйственной и иной деятельности на окружающую среду, сохранению и восстановлению природной среды, рациональному использованию и воспроизводству природных ресурсов, обеспечению экологической безопасности направляются доходы районного бюджета, подлежащие в соответствии с федеральным законодательством зачислению в районный бюджет, полученные: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1) от платы за негативное воздействие на окружающую среду;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2) от штрафов,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природопользования, а также от административных штрафов,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природопользования;</w:t>
      </w:r>
    </w:p>
    <w:p w:rsidR="004132F6" w:rsidRDefault="000D7BE4">
      <w:pPr>
        <w:spacing w:line="276" w:lineRule="auto"/>
        <w:ind w:firstLine="700"/>
        <w:jc w:val="both"/>
        <w:rPr>
          <w:sz w:val="28"/>
          <w:szCs w:val="28"/>
        </w:rPr>
      </w:pPr>
      <w:r>
        <w:rPr>
          <w:sz w:val="28"/>
          <w:szCs w:val="28"/>
        </w:rPr>
        <w:t>3) от платежей по искам о возмещении вреда, причиненного окружающей среде, в том числе водным объектам, вследствие нарушений обязательных требований, а также от платежей, уплачиваемых при добровольном возмещении вреда, причиненного окружающей среде, в том числе водным объектам, вследствие нарушений обязательных требований.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15 Вступление в силу настоящего решения</w:t>
      </w:r>
    </w:p>
    <w:p w:rsidR="004132F6" w:rsidRDefault="004132F6">
      <w:pPr>
        <w:pStyle w:val="afa"/>
        <w:spacing w:line="276" w:lineRule="auto"/>
        <w:rPr>
          <w:szCs w:val="28"/>
        </w:rPr>
      </w:pPr>
    </w:p>
    <w:p w:rsidR="004132F6" w:rsidRDefault="000D7BE4">
      <w:pPr>
        <w:pStyle w:val="afa"/>
        <w:spacing w:line="276" w:lineRule="auto"/>
        <w:rPr>
          <w:szCs w:val="28"/>
        </w:rPr>
      </w:pPr>
      <w:r>
        <w:rPr>
          <w:szCs w:val="28"/>
        </w:rPr>
        <w:t>1. Настоящее решение вступает в силу с 1 января 2024 года и действует по 31 декабря 2024 года.</w:t>
      </w:r>
    </w:p>
    <w:p w:rsidR="004132F6" w:rsidRDefault="000D7BE4">
      <w:pPr>
        <w:pStyle w:val="af9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16 Опубликование настоящего решения</w:t>
      </w:r>
    </w:p>
    <w:p w:rsidR="004132F6" w:rsidRDefault="004132F6">
      <w:pPr>
        <w:spacing w:line="276" w:lineRule="auto"/>
        <w:ind w:firstLine="708"/>
        <w:jc w:val="both"/>
        <w:rPr>
          <w:sz w:val="28"/>
          <w:szCs w:val="28"/>
        </w:rPr>
      </w:pPr>
    </w:p>
    <w:p w:rsidR="004132F6" w:rsidRDefault="000D7BE4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Настоящее Решение подлежит опубликованию (обнародованию) в установленном порядке.</w:t>
      </w:r>
    </w:p>
    <w:p w:rsidR="004132F6" w:rsidRDefault="004132F6">
      <w:pPr>
        <w:pStyle w:val="afa"/>
        <w:spacing w:line="240" w:lineRule="auto"/>
        <w:rPr>
          <w:szCs w:val="28"/>
        </w:rPr>
      </w:pPr>
    </w:p>
    <w:p w:rsidR="004132F6" w:rsidRDefault="004132F6">
      <w:pPr>
        <w:pStyle w:val="afa"/>
        <w:spacing w:line="240" w:lineRule="auto"/>
        <w:rPr>
          <w:szCs w:val="28"/>
        </w:rPr>
      </w:pPr>
    </w:p>
    <w:tbl>
      <w:tblPr>
        <w:tblW w:w="9423" w:type="dxa"/>
        <w:tblInd w:w="216" w:type="dxa"/>
        <w:tblLayout w:type="fixed"/>
        <w:tblLook w:val="04A0" w:firstRow="1" w:lastRow="0" w:firstColumn="1" w:lastColumn="0" w:noHBand="0" w:noVBand="1"/>
      </w:tblPr>
      <w:tblGrid>
        <w:gridCol w:w="4356"/>
        <w:gridCol w:w="815"/>
        <w:gridCol w:w="4252"/>
      </w:tblGrid>
      <w:tr w:rsidR="004132F6" w:rsidTr="00E06D14">
        <w:tc>
          <w:tcPr>
            <w:tcW w:w="4356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Глава Азовского немецкого национального муниципального района Омской области</w:t>
            </w:r>
          </w:p>
          <w:p w:rsidR="004132F6" w:rsidRDefault="004132F6">
            <w:pPr>
              <w:widowControl w:val="0"/>
              <w:rPr>
                <w:sz w:val="28"/>
                <w:szCs w:val="28"/>
              </w:rPr>
            </w:pP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0D7BE4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 xml:space="preserve">____________Д.И. </w:t>
            </w:r>
            <w:proofErr w:type="spellStart"/>
            <w:r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15" w:type="dxa"/>
            <w:shd w:val="clear" w:color="auto" w:fill="auto"/>
          </w:tcPr>
          <w:p w:rsidR="004132F6" w:rsidRDefault="004132F6">
            <w:pPr>
              <w:widowControl w:val="0"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252" w:type="dxa"/>
            <w:shd w:val="clear" w:color="auto" w:fill="auto"/>
          </w:tcPr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Председатель Совета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Азовского немецкого</w:t>
            </w:r>
          </w:p>
          <w:p w:rsidR="004132F6" w:rsidRDefault="000D7BE4">
            <w:pPr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E06D14" w:rsidRDefault="00E06D14">
            <w:pPr>
              <w:widowControl w:val="0"/>
              <w:rPr>
                <w:sz w:val="28"/>
                <w:szCs w:val="28"/>
              </w:rPr>
            </w:pPr>
          </w:p>
          <w:p w:rsidR="004132F6" w:rsidRDefault="00E06D14">
            <w:pPr>
              <w:widowControl w:val="0"/>
              <w:rPr>
                <w:sz w:val="28"/>
                <w:szCs w:val="28"/>
                <w:lang w:eastAsia="ar-SA"/>
              </w:rPr>
            </w:pPr>
            <w:r>
              <w:rPr>
                <w:sz w:val="28"/>
                <w:szCs w:val="28"/>
              </w:rPr>
              <w:t>_________</w:t>
            </w:r>
            <w:r w:rsidR="000D7BE4">
              <w:rPr>
                <w:sz w:val="28"/>
                <w:szCs w:val="28"/>
              </w:rPr>
              <w:t>___В. В. Прусаков</w:t>
            </w:r>
          </w:p>
        </w:tc>
      </w:tr>
    </w:tbl>
    <w:p w:rsidR="004132F6" w:rsidRDefault="004132F6">
      <w:pPr>
        <w:tabs>
          <w:tab w:val="left" w:pos="4980"/>
        </w:tabs>
      </w:pPr>
    </w:p>
    <w:p w:rsidR="004132F6" w:rsidRDefault="004132F6" w:rsidP="00E06D14">
      <w:pPr>
        <w:jc w:val="right"/>
      </w:pPr>
    </w:p>
    <w:sectPr w:rsidR="004132F6" w:rsidSect="00E06D14">
      <w:footerReference w:type="default" r:id="rId13"/>
      <w:pgSz w:w="11906" w:h="16838"/>
      <w:pgMar w:top="428" w:right="849" w:bottom="480" w:left="1418" w:header="0" w:footer="1134" w:gutter="0"/>
      <w:cols w:space="720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7BE4" w:rsidRDefault="000D7BE4">
      <w:r>
        <w:separator/>
      </w:r>
    </w:p>
  </w:endnote>
  <w:endnote w:type="continuationSeparator" w:id="0">
    <w:p w:rsidR="000D7BE4" w:rsidRDefault="000D7B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_Timer;Times New Roman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7BE4" w:rsidRDefault="000D7BE4">
    <w:pPr>
      <w:pStyle w:val="ab"/>
      <w:jc w:val="center"/>
    </w:pPr>
    <w:r>
      <w:fldChar w:fldCharType="begin"/>
    </w:r>
    <w:r>
      <w:instrText xml:space="preserve"> PAGE </w:instrText>
    </w:r>
    <w:r>
      <w:fldChar w:fldCharType="separate"/>
    </w:r>
    <w:r w:rsidR="00904B94">
      <w:rPr>
        <w:noProof/>
      </w:rPr>
      <w:t>12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7BE4" w:rsidRDefault="000D7BE4">
      <w:r>
        <w:separator/>
      </w:r>
    </w:p>
  </w:footnote>
  <w:footnote w:type="continuationSeparator" w:id="0">
    <w:p w:rsidR="000D7BE4" w:rsidRDefault="000D7B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C2138F"/>
    <w:multiLevelType w:val="hybridMultilevel"/>
    <w:tmpl w:val="35F0A032"/>
    <w:lvl w:ilvl="0" w:tplc="22B834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94551DF"/>
    <w:multiLevelType w:val="hybridMultilevel"/>
    <w:tmpl w:val="F77A9A12"/>
    <w:lvl w:ilvl="0" w:tplc="9886D3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3DC036D"/>
    <w:multiLevelType w:val="hybridMultilevel"/>
    <w:tmpl w:val="9C66A2AA"/>
    <w:lvl w:ilvl="0" w:tplc="694635F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2F023B6"/>
    <w:multiLevelType w:val="hybridMultilevel"/>
    <w:tmpl w:val="E8386D92"/>
    <w:lvl w:ilvl="0" w:tplc="419A2F2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7A795805"/>
    <w:multiLevelType w:val="hybridMultilevel"/>
    <w:tmpl w:val="B2C6E17C"/>
    <w:lvl w:ilvl="0" w:tplc="E3D044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32F6"/>
    <w:rsid w:val="000771B7"/>
    <w:rsid w:val="000D7BE4"/>
    <w:rsid w:val="003826F3"/>
    <w:rsid w:val="004132F6"/>
    <w:rsid w:val="005168D4"/>
    <w:rsid w:val="00750A16"/>
    <w:rsid w:val="007A12D1"/>
    <w:rsid w:val="007E586A"/>
    <w:rsid w:val="00832B5B"/>
    <w:rsid w:val="00855CDB"/>
    <w:rsid w:val="008D72E2"/>
    <w:rsid w:val="00904B94"/>
    <w:rsid w:val="00B40D73"/>
    <w:rsid w:val="00B9364C"/>
    <w:rsid w:val="00C32FCE"/>
    <w:rsid w:val="00D05879"/>
    <w:rsid w:val="00D8729A"/>
    <w:rsid w:val="00E06D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AB383A-ACC4-4C2F-8C62-B98E55076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qFormat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qFormat/>
    <w:rsid w:val="00847166"/>
    <w:rPr>
      <w:rFonts w:ascii="a_Timer" w:hAnsi="a_Timer" w:cs="Arial"/>
      <w:b/>
      <w:sz w:val="32"/>
      <w:szCs w:val="24"/>
      <w:lang w:eastAsia="ar-SA"/>
    </w:rPr>
  </w:style>
  <w:style w:type="character" w:customStyle="1" w:styleId="a3">
    <w:name w:val="Название Знак"/>
    <w:link w:val="a4"/>
    <w:qFormat/>
    <w:rsid w:val="00847166"/>
    <w:rPr>
      <w:sz w:val="32"/>
      <w:szCs w:val="24"/>
      <w:lang w:eastAsia="ru-RU"/>
    </w:rPr>
  </w:style>
  <w:style w:type="character" w:customStyle="1" w:styleId="a5">
    <w:name w:val="Подзаголовок Знак"/>
    <w:link w:val="a6"/>
    <w:qFormat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7">
    <w:name w:val="Strong"/>
    <w:qFormat/>
    <w:rsid w:val="00847166"/>
    <w:rPr>
      <w:b/>
      <w:bCs/>
    </w:rPr>
  </w:style>
  <w:style w:type="character" w:customStyle="1" w:styleId="30">
    <w:name w:val="Заголовок 3 Знак"/>
    <w:basedOn w:val="a0"/>
    <w:link w:val="3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qFormat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qFormat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qFormat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qFormat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qFormat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qFormat/>
    <w:rsid w:val="00C41B26"/>
    <w:rPr>
      <w:rFonts w:ascii="Arial" w:hAnsi="Arial" w:cs="Arial"/>
      <w:sz w:val="22"/>
      <w:szCs w:val="22"/>
      <w:lang w:eastAsia="ru-RU"/>
    </w:rPr>
  </w:style>
  <w:style w:type="character" w:customStyle="1" w:styleId="a8">
    <w:name w:val="Верхний колонтитул Знак"/>
    <w:basedOn w:val="a0"/>
    <w:link w:val="a9"/>
    <w:uiPriority w:val="99"/>
    <w:qFormat/>
    <w:rsid w:val="002463A3"/>
    <w:rPr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b"/>
    <w:uiPriority w:val="99"/>
    <w:qFormat/>
    <w:rsid w:val="002463A3"/>
    <w:rPr>
      <w:sz w:val="24"/>
      <w:szCs w:val="24"/>
      <w:lang w:eastAsia="ru-RU"/>
    </w:rPr>
  </w:style>
  <w:style w:type="character" w:styleId="ac">
    <w:name w:val="Hyperlink"/>
    <w:uiPriority w:val="99"/>
    <w:rsid w:val="00720CE6"/>
    <w:rPr>
      <w:color w:val="000080"/>
      <w:u w:val="single"/>
    </w:rPr>
  </w:style>
  <w:style w:type="character" w:customStyle="1" w:styleId="ad">
    <w:name w:val="Текст выноски Знак"/>
    <w:basedOn w:val="a0"/>
    <w:link w:val="ae"/>
    <w:uiPriority w:val="99"/>
    <w:semiHidden/>
    <w:qFormat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qFormat/>
    <w:rsid w:val="00361940"/>
    <w:rPr>
      <w:rFonts w:ascii="Times New Roman" w:hAnsi="Times New Roman" w:cs="Times New Roman"/>
      <w:sz w:val="22"/>
      <w:szCs w:val="22"/>
    </w:rPr>
  </w:style>
  <w:style w:type="character" w:customStyle="1" w:styleId="af">
    <w:name w:val="Основной текст Знак"/>
    <w:basedOn w:val="a0"/>
    <w:link w:val="af0"/>
    <w:qFormat/>
    <w:rsid w:val="005E6688"/>
    <w:rPr>
      <w:sz w:val="24"/>
      <w:szCs w:val="24"/>
      <w:lang w:eastAsia="ru-RU"/>
    </w:rPr>
  </w:style>
  <w:style w:type="character" w:styleId="af1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character" w:styleId="af2">
    <w:name w:val="page number"/>
    <w:qFormat/>
    <w:rsid w:val="00FB5134"/>
  </w:style>
  <w:style w:type="character" w:customStyle="1" w:styleId="FontStyle14">
    <w:name w:val="Font Style14"/>
    <w:qFormat/>
    <w:rsid w:val="00A41837"/>
    <w:rPr>
      <w:rFonts w:ascii="Times New Roman" w:hAnsi="Times New Roman" w:cs="Times New Roman"/>
      <w:sz w:val="26"/>
      <w:szCs w:val="26"/>
    </w:rPr>
  </w:style>
  <w:style w:type="paragraph" w:customStyle="1" w:styleId="af3">
    <w:name w:val="Заголовок"/>
    <w:basedOn w:val="a"/>
    <w:next w:val="af0"/>
    <w:qFormat/>
    <w:rsid w:val="00C41B26"/>
    <w:pPr>
      <w:spacing w:before="400" w:line="360" w:lineRule="auto"/>
      <w:jc w:val="center"/>
    </w:pPr>
    <w:rPr>
      <w:b/>
      <w:sz w:val="28"/>
    </w:rPr>
  </w:style>
  <w:style w:type="paragraph" w:styleId="af0">
    <w:name w:val="Body Text"/>
    <w:basedOn w:val="a"/>
    <w:link w:val="af"/>
    <w:rsid w:val="005E6688"/>
    <w:pPr>
      <w:jc w:val="both"/>
    </w:pPr>
  </w:style>
  <w:style w:type="paragraph" w:styleId="af4">
    <w:name w:val="List"/>
    <w:basedOn w:val="af0"/>
    <w:rPr>
      <w:rFonts w:cs="Arial"/>
    </w:rPr>
  </w:style>
  <w:style w:type="paragraph" w:styleId="af5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f6">
    <w:name w:val="index heading"/>
    <w:basedOn w:val="a"/>
    <w:qFormat/>
    <w:pPr>
      <w:suppressLineNumbers/>
    </w:pPr>
    <w:rPr>
      <w:rFonts w:cs="Arial"/>
    </w:rPr>
  </w:style>
  <w:style w:type="paragraph" w:styleId="a4">
    <w:name w:val="Title"/>
    <w:basedOn w:val="a"/>
    <w:link w:val="a3"/>
    <w:qFormat/>
    <w:rsid w:val="006302D1"/>
    <w:pPr>
      <w:jc w:val="center"/>
    </w:pPr>
    <w:rPr>
      <w:sz w:val="32"/>
    </w:rPr>
  </w:style>
  <w:style w:type="paragraph" w:styleId="a6">
    <w:name w:val="Subtitle"/>
    <w:basedOn w:val="a"/>
    <w:link w:val="a5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paragraph" w:styleId="af7">
    <w:name w:val="No Spacing"/>
    <w:uiPriority w:val="1"/>
    <w:qFormat/>
    <w:rsid w:val="00847166"/>
    <w:rPr>
      <w:rFonts w:eastAsia="Calibri"/>
      <w:sz w:val="24"/>
      <w:szCs w:val="24"/>
      <w:lang w:eastAsia="ar-SA"/>
    </w:rPr>
  </w:style>
  <w:style w:type="paragraph" w:styleId="af8">
    <w:name w:val="List Paragraph"/>
    <w:basedOn w:val="a"/>
    <w:uiPriority w:val="34"/>
    <w:qFormat/>
    <w:rsid w:val="00847166"/>
    <w:pPr>
      <w:ind w:left="708"/>
    </w:pPr>
  </w:style>
  <w:style w:type="paragraph" w:customStyle="1" w:styleId="af9">
    <w:name w:val="Статья"/>
    <w:basedOn w:val="af3"/>
    <w:qFormat/>
    <w:rsid w:val="00C41B26"/>
    <w:pPr>
      <w:ind w:left="708"/>
      <w:jc w:val="left"/>
    </w:pPr>
  </w:style>
  <w:style w:type="paragraph" w:customStyle="1" w:styleId="afa">
    <w:name w:val="Абзац"/>
    <w:qFormat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fb">
    <w:name w:val="Глава"/>
    <w:basedOn w:val="af3"/>
    <w:qFormat/>
    <w:rsid w:val="00C41B26"/>
  </w:style>
  <w:style w:type="paragraph" w:customStyle="1" w:styleId="afc">
    <w:name w:val="Пункт"/>
    <w:basedOn w:val="afa"/>
    <w:qFormat/>
    <w:rsid w:val="00C41B26"/>
    <w:pPr>
      <w:ind w:left="709" w:firstLine="0"/>
    </w:pPr>
    <w:rPr>
      <w:szCs w:val="20"/>
    </w:rPr>
  </w:style>
  <w:style w:type="paragraph" w:customStyle="1" w:styleId="afd">
    <w:name w:val="Раздел"/>
    <w:basedOn w:val="af9"/>
    <w:qFormat/>
    <w:rsid w:val="00C41B26"/>
  </w:style>
  <w:style w:type="paragraph" w:customStyle="1" w:styleId="afe">
    <w:name w:val="Подраздел"/>
    <w:basedOn w:val="afd"/>
    <w:qFormat/>
    <w:rsid w:val="00C41B26"/>
  </w:style>
  <w:style w:type="paragraph" w:customStyle="1" w:styleId="ConsTitle">
    <w:name w:val="ConsTitle"/>
    <w:qFormat/>
    <w:rsid w:val="00C41B26"/>
    <w:pPr>
      <w:widowControl w:val="0"/>
      <w:ind w:right="19772"/>
    </w:pPr>
    <w:rPr>
      <w:rFonts w:ascii="Arial" w:hAnsi="Arial" w:cs="Arial"/>
      <w:b/>
      <w:bCs/>
      <w:sz w:val="16"/>
      <w:szCs w:val="16"/>
    </w:rPr>
  </w:style>
  <w:style w:type="paragraph" w:customStyle="1" w:styleId="aff">
    <w:name w:val="Колонтитул"/>
    <w:basedOn w:val="a"/>
    <w:qFormat/>
  </w:style>
  <w:style w:type="paragraph" w:styleId="a9">
    <w:name w:val="header"/>
    <w:basedOn w:val="a"/>
    <w:link w:val="a8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b">
    <w:name w:val="footer"/>
    <w:basedOn w:val="a"/>
    <w:link w:val="aa"/>
    <w:uiPriority w:val="99"/>
    <w:unhideWhenUsed/>
    <w:rsid w:val="002463A3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d"/>
    <w:uiPriority w:val="99"/>
    <w:semiHidden/>
    <w:unhideWhenUsed/>
    <w:qFormat/>
    <w:rsid w:val="00CD5030"/>
    <w:rPr>
      <w:rFonts w:ascii="Tahoma" w:hAnsi="Tahoma" w:cs="Tahoma"/>
      <w:sz w:val="16"/>
      <w:szCs w:val="16"/>
    </w:rPr>
  </w:style>
  <w:style w:type="paragraph" w:customStyle="1" w:styleId="xl64">
    <w:name w:val="xl64"/>
    <w:basedOn w:val="a"/>
    <w:qFormat/>
    <w:rsid w:val="005E6688"/>
    <w:pPr>
      <w:spacing w:beforeAutospacing="1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qFormat/>
    <w:rsid w:val="005E6688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qFormat/>
    <w:rsid w:val="005E6688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qFormat/>
    <w:rsid w:val="005E6688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qFormat/>
    <w:rsid w:val="005E6688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qFormat/>
    <w:rsid w:val="005E6688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qFormat/>
    <w:rsid w:val="005E6688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qFormat/>
    <w:rsid w:val="005E6688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qFormat/>
    <w:rsid w:val="005E6688"/>
    <w:pPr>
      <w:pBdr>
        <w:top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qFormat/>
    <w:rsid w:val="005E6688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qFormat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ConsPlusNormal">
    <w:name w:val="ConsPlusNormal"/>
    <w:qFormat/>
    <w:rsid w:val="00306297"/>
    <w:pPr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qFormat/>
    <w:rsid w:val="00306297"/>
    <w:pP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1">
    <w:name w:val="xl81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qFormat/>
    <w:rsid w:val="00306297"/>
    <w:pPr>
      <w:pBdr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5">
    <w:name w:val="xl85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8">
    <w:name w:val="xl8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89">
    <w:name w:val="xl8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1">
    <w:name w:val="xl91"/>
    <w:basedOn w:val="a"/>
    <w:qFormat/>
    <w:rsid w:val="00306297"/>
    <w:pPr>
      <w:pBdr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2">
    <w:name w:val="xl9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3">
    <w:name w:val="xl93"/>
    <w:basedOn w:val="a"/>
    <w:qFormat/>
    <w:rsid w:val="00306297"/>
    <w:pPr>
      <w:pBdr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94">
    <w:name w:val="xl94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qFormat/>
    <w:rsid w:val="00306297"/>
    <w:pPr>
      <w:pBdr>
        <w:top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qFormat/>
    <w:rsid w:val="00306297"/>
    <w:pPr>
      <w:pBdr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7">
    <w:name w:val="xl107"/>
    <w:basedOn w:val="a"/>
    <w:qFormat/>
    <w:rsid w:val="00306297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sz w:val="28"/>
      <w:szCs w:val="28"/>
    </w:rPr>
  </w:style>
  <w:style w:type="paragraph" w:customStyle="1" w:styleId="xl109">
    <w:name w:val="xl109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qFormat/>
    <w:rsid w:val="00306297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qFormat/>
    <w:rsid w:val="00306297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qFormat/>
    <w:rsid w:val="00306297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qFormat/>
    <w:rsid w:val="00306297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qFormat/>
    <w:rsid w:val="00306297"/>
    <w:pPr>
      <w:pBdr>
        <w:top w:val="single" w:sz="4" w:space="0" w:color="000000"/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qFormat/>
    <w:rsid w:val="00306297"/>
    <w:pPr>
      <w:pBdr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qFormat/>
    <w:rsid w:val="00306297"/>
    <w:pPr>
      <w:pBdr>
        <w:left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qFormat/>
    <w:rsid w:val="00306297"/>
    <w:pPr>
      <w:pBdr>
        <w:left w:val="single" w:sz="4" w:space="0" w:color="000000"/>
      </w:pBdr>
      <w:spacing w:beforeAutospacing="1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qFormat/>
    <w:rsid w:val="00306297"/>
    <w:pPr>
      <w:pBdr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qFormat/>
    <w:rsid w:val="00306297"/>
    <w:pPr>
      <w:pBdr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sz w:val="28"/>
      <w:szCs w:val="28"/>
    </w:rPr>
  </w:style>
  <w:style w:type="paragraph" w:customStyle="1" w:styleId="aff0">
    <w:name w:val="Содержимое врезки"/>
    <w:basedOn w:val="a"/>
    <w:qFormat/>
  </w:style>
  <w:style w:type="paragraph" w:customStyle="1" w:styleId="aff1">
    <w:name w:val="Содержимое таблицы"/>
    <w:basedOn w:val="a"/>
    <w:qFormat/>
    <w:pPr>
      <w:widowControl w:val="0"/>
      <w:suppressLineNumbers/>
    </w:pPr>
  </w:style>
  <w:style w:type="paragraph" w:customStyle="1" w:styleId="aff2">
    <w:name w:val="Заголовок таблицы"/>
    <w:basedOn w:val="aff1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684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721A20-367E-47EF-A87A-8FEE8B652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12</Pages>
  <Words>3941</Words>
  <Characters>22466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26355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Тест2</dc:creator>
  <dc:description/>
  <cp:lastModifiedBy>Воробьева</cp:lastModifiedBy>
  <cp:revision>5</cp:revision>
  <cp:lastPrinted>2023-12-14T14:27:00Z</cp:lastPrinted>
  <dcterms:created xsi:type="dcterms:W3CDTF">2024-05-14T08:44:00Z</dcterms:created>
  <dcterms:modified xsi:type="dcterms:W3CDTF">2024-07-30T05:56:00Z</dcterms:modified>
  <dc:language>ru-RU</dc:language>
</cp:coreProperties>
</file>