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020DB2" w:rsidP="00FF7F0C">
      <w:pPr>
        <w:rPr>
          <w:sz w:val="26"/>
          <w:szCs w:val="26"/>
        </w:rPr>
      </w:pPr>
      <w:r>
        <w:rPr>
          <w:sz w:val="26"/>
          <w:szCs w:val="26"/>
        </w:rPr>
        <w:t>22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21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18-110</w:t>
      </w: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020DB2" w:rsidP="00943B0B">
      <w:pPr>
        <w:jc w:val="center"/>
        <w:rPr>
          <w:sz w:val="28"/>
          <w:szCs w:val="28"/>
        </w:rPr>
      </w:pPr>
      <w:r>
        <w:t>(в редакции решения Совета от 19.01.2022 № 20-124</w:t>
      </w:r>
      <w:r w:rsidR="00AC336E">
        <w:t>; от 23.03.2022 № 22-139</w:t>
      </w:r>
      <w:r w:rsidR="00F95336">
        <w:t>; от 27.04.2022 № 23-149</w:t>
      </w:r>
      <w:r w:rsidR="007B6B9C">
        <w:t>; от 22.06.2022 № 25-167</w:t>
      </w:r>
      <w:bookmarkStart w:id="0" w:name="_GoBack"/>
      <w:bookmarkEnd w:id="0"/>
      <w:r>
        <w:t>)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0252CC" w:rsidRPr="000252CC" w:rsidRDefault="005F5244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0252CC">
        <w:rPr>
          <w:sz w:val="28"/>
          <w:szCs w:val="28"/>
        </w:rPr>
        <w:t xml:space="preserve">1) </w:t>
      </w:r>
      <w:r w:rsidR="00C41B26" w:rsidRPr="000252CC">
        <w:rPr>
          <w:sz w:val="28"/>
          <w:szCs w:val="28"/>
        </w:rPr>
        <w:fldChar w:fldCharType="begin"/>
      </w:r>
      <w:r w:rsidR="00C41B26" w:rsidRPr="000252CC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0252CC">
        <w:rPr>
          <w:sz w:val="28"/>
          <w:szCs w:val="28"/>
        </w:rPr>
        <w:fldChar w:fldCharType="end"/>
      </w:r>
      <w:r w:rsidR="00C41B26" w:rsidRPr="000252CC">
        <w:rPr>
          <w:sz w:val="28"/>
          <w:szCs w:val="28"/>
        </w:rPr>
        <w:t xml:space="preserve">общий объем доходов районного бюджета в сумме </w:t>
      </w:r>
      <w:r w:rsidR="008D6C5C">
        <w:rPr>
          <w:sz w:val="28"/>
          <w:szCs w:val="28"/>
        </w:rPr>
        <w:t>688 374 261,33</w:t>
      </w:r>
      <w:r w:rsidR="00570F1B" w:rsidRPr="000252CC">
        <w:rPr>
          <w:sz w:val="28"/>
          <w:szCs w:val="28"/>
        </w:rPr>
        <w:t> </w:t>
      </w:r>
      <w:r w:rsidR="00620006" w:rsidRPr="000252CC">
        <w:rPr>
          <w:sz w:val="28"/>
          <w:szCs w:val="28"/>
        </w:rPr>
        <w:t>руб.</w:t>
      </w:r>
      <w:r w:rsidR="00C41B26" w:rsidRPr="000252CC">
        <w:rPr>
          <w:sz w:val="28"/>
          <w:szCs w:val="28"/>
        </w:rPr>
        <w:t>;</w:t>
      </w:r>
      <w:r w:rsidR="000252CC" w:rsidRPr="000252CC">
        <w:rPr>
          <w:sz w:val="28"/>
          <w:szCs w:val="28"/>
        </w:rPr>
        <w:t xml:space="preserve"> 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>
        <w:t>2</w:t>
      </w:r>
      <w:r w:rsidR="008D6C5C">
        <w:t>2</w:t>
      </w:r>
      <w:r>
        <w:t>.0</w:t>
      </w:r>
      <w:r w:rsidR="008D6C5C">
        <w:t>6</w:t>
      </w:r>
      <w:r>
        <w:t>.2022 № 2</w:t>
      </w:r>
      <w:r w:rsidR="008D6C5C">
        <w:t>5</w:t>
      </w:r>
      <w:r>
        <w:t>-1</w:t>
      </w:r>
      <w:r w:rsidR="008D6C5C">
        <w:t>67</w:t>
      </w:r>
      <w:r>
        <w:t>)</w:t>
      </w:r>
    </w:p>
    <w:p w:rsidR="00C41B26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8D6C5C">
        <w:rPr>
          <w:szCs w:val="28"/>
        </w:rPr>
        <w:t>706 828 797,60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8D6C5C" w:rsidRPr="00F714AE">
        <w:t xml:space="preserve">от </w:t>
      </w:r>
      <w:r w:rsidR="008D6C5C">
        <w:t>22.06.2022 № 25-167</w:t>
      </w:r>
      <w:r>
        <w:t>)</w:t>
      </w:r>
    </w:p>
    <w:p w:rsidR="00616B72" w:rsidRDefault="005F5244" w:rsidP="00616B72">
      <w:pPr>
        <w:autoSpaceDE w:val="0"/>
        <w:ind w:firstLine="709"/>
        <w:jc w:val="both"/>
        <w:rPr>
          <w:sz w:val="28"/>
          <w:szCs w:val="28"/>
        </w:rPr>
      </w:pPr>
      <w:r w:rsidRPr="00C1034B">
        <w:rPr>
          <w:szCs w:val="28"/>
        </w:rPr>
        <w:t xml:space="preserve">3) </w:t>
      </w:r>
      <w:r w:rsidR="00616B72">
        <w:rPr>
          <w:sz w:val="28"/>
          <w:szCs w:val="28"/>
        </w:rPr>
        <w:t xml:space="preserve">Превышение расходов над доходами районного бюджета в 2022 году определить в размере </w:t>
      </w:r>
      <w:r w:rsidR="008D6C5C" w:rsidRPr="000103B6">
        <w:rPr>
          <w:sz w:val="28"/>
          <w:szCs w:val="28"/>
        </w:rPr>
        <w:t>1</w:t>
      </w:r>
      <w:r w:rsidR="008D6C5C">
        <w:rPr>
          <w:sz w:val="28"/>
          <w:szCs w:val="28"/>
        </w:rPr>
        <w:t>8</w:t>
      </w:r>
      <w:r w:rsidR="008D6C5C" w:rsidRPr="000103B6">
        <w:rPr>
          <w:sz w:val="28"/>
          <w:szCs w:val="28"/>
        </w:rPr>
        <w:t> </w:t>
      </w:r>
      <w:r w:rsidR="008D6C5C">
        <w:rPr>
          <w:sz w:val="28"/>
          <w:szCs w:val="28"/>
        </w:rPr>
        <w:t>454</w:t>
      </w:r>
      <w:r w:rsidR="008D6C5C" w:rsidRPr="000103B6">
        <w:rPr>
          <w:sz w:val="28"/>
          <w:szCs w:val="28"/>
        </w:rPr>
        <w:t> </w:t>
      </w:r>
      <w:r w:rsidR="008D6C5C">
        <w:rPr>
          <w:sz w:val="28"/>
          <w:szCs w:val="28"/>
        </w:rPr>
        <w:t>536</w:t>
      </w:r>
      <w:r w:rsidR="008D6C5C" w:rsidRPr="000103B6">
        <w:rPr>
          <w:sz w:val="28"/>
          <w:szCs w:val="28"/>
        </w:rPr>
        <w:t>,</w:t>
      </w:r>
      <w:r w:rsidR="008D6C5C">
        <w:rPr>
          <w:sz w:val="28"/>
          <w:szCs w:val="28"/>
        </w:rPr>
        <w:t>27</w:t>
      </w:r>
      <w:r w:rsidR="008D6C5C" w:rsidRPr="000103B6">
        <w:rPr>
          <w:sz w:val="28"/>
          <w:szCs w:val="28"/>
        </w:rPr>
        <w:t xml:space="preserve"> </w:t>
      </w:r>
      <w:r w:rsidR="00616B72">
        <w:rPr>
          <w:sz w:val="28"/>
          <w:szCs w:val="28"/>
        </w:rPr>
        <w:t>рублей, или 2</w:t>
      </w:r>
      <w:r w:rsidR="008D6C5C">
        <w:rPr>
          <w:sz w:val="28"/>
          <w:szCs w:val="28"/>
        </w:rPr>
        <w:t>5</w:t>
      </w:r>
      <w:r w:rsidR="00616B72">
        <w:rPr>
          <w:sz w:val="28"/>
          <w:szCs w:val="28"/>
        </w:rPr>
        <w:t>,</w:t>
      </w:r>
      <w:r w:rsidR="008D6C5C">
        <w:rPr>
          <w:sz w:val="28"/>
          <w:szCs w:val="28"/>
        </w:rPr>
        <w:t>7</w:t>
      </w:r>
      <w:r w:rsidR="00616B72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616B72" w:rsidRDefault="00616B72" w:rsidP="00616B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616B72" w:rsidRDefault="00616B72" w:rsidP="00616B72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8D6C5C">
        <w:t>от 22.06.2022 № 25-167</w:t>
      </w:r>
      <w:r>
        <w:t>)</w:t>
      </w:r>
    </w:p>
    <w:p w:rsidR="00C37395" w:rsidRPr="00C1034B" w:rsidRDefault="005F5244" w:rsidP="00616B72">
      <w:pPr>
        <w:pStyle w:val="ad"/>
        <w:spacing w:line="276" w:lineRule="auto"/>
        <w:rPr>
          <w:spacing w:val="-2"/>
          <w:szCs w:val="28"/>
        </w:rPr>
      </w:pPr>
      <w:r w:rsidRPr="00C1034B">
        <w:rPr>
          <w:spacing w:val="-2"/>
          <w:szCs w:val="28"/>
        </w:rPr>
        <w:t>2</w:t>
      </w:r>
      <w:r w:rsidR="00C37395" w:rsidRPr="00C1034B">
        <w:rPr>
          <w:spacing w:val="-2"/>
          <w:szCs w:val="28"/>
        </w:rPr>
        <w:t>.</w:t>
      </w:r>
      <w:r w:rsidRPr="00C1034B">
        <w:rPr>
          <w:spacing w:val="-2"/>
          <w:szCs w:val="28"/>
        </w:rPr>
        <w:t xml:space="preserve"> </w:t>
      </w:r>
      <w:r w:rsidR="00C37395" w:rsidRPr="00C1034B">
        <w:rPr>
          <w:spacing w:val="-2"/>
          <w:szCs w:val="28"/>
        </w:rPr>
        <w:t xml:space="preserve">Утвердить основные характеристики </w:t>
      </w:r>
      <w:r w:rsidR="00C37395" w:rsidRPr="00C1034B">
        <w:rPr>
          <w:szCs w:val="28"/>
        </w:rPr>
        <w:t>районного</w:t>
      </w:r>
      <w:r w:rsidR="00C37395" w:rsidRPr="00C1034B">
        <w:rPr>
          <w:spacing w:val="-2"/>
          <w:szCs w:val="28"/>
        </w:rPr>
        <w:t xml:space="preserve"> бюджета на плановый период 20</w:t>
      </w:r>
      <w:r w:rsidR="004B4133" w:rsidRPr="00C1034B">
        <w:rPr>
          <w:spacing w:val="-2"/>
          <w:szCs w:val="28"/>
        </w:rPr>
        <w:t>2</w:t>
      </w:r>
      <w:r w:rsidR="006F2D10">
        <w:rPr>
          <w:spacing w:val="-2"/>
          <w:szCs w:val="28"/>
        </w:rPr>
        <w:t>3</w:t>
      </w:r>
      <w:r w:rsidR="001A6584" w:rsidRPr="00C1034B">
        <w:rPr>
          <w:spacing w:val="-2"/>
          <w:szCs w:val="28"/>
        </w:rPr>
        <w:t xml:space="preserve"> и 202</w:t>
      </w:r>
      <w:r w:rsidR="006F2D10">
        <w:rPr>
          <w:spacing w:val="-2"/>
          <w:szCs w:val="28"/>
        </w:rPr>
        <w:t>4</w:t>
      </w:r>
      <w:r w:rsidR="00C37395" w:rsidRPr="00C1034B">
        <w:rPr>
          <w:spacing w:val="-2"/>
          <w:szCs w:val="28"/>
        </w:rPr>
        <w:t xml:space="preserve"> годов:</w:t>
      </w:r>
    </w:p>
    <w:p w:rsidR="00C37395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D8061D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9A56DD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0252CC">
        <w:rPr>
          <w:spacing w:val="-2"/>
          <w:sz w:val="28"/>
          <w:szCs w:val="28"/>
        </w:rPr>
        <w:t>4</w:t>
      </w:r>
      <w:r w:rsidR="000252CC" w:rsidRPr="000252CC">
        <w:rPr>
          <w:spacing w:val="-2"/>
          <w:sz w:val="28"/>
          <w:szCs w:val="28"/>
        </w:rPr>
        <w:t>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63</w:t>
      </w:r>
      <w:r w:rsidR="009A56DD" w:rsidRPr="000252CC">
        <w:rPr>
          <w:spacing w:val="-2"/>
          <w:sz w:val="28"/>
          <w:szCs w:val="28"/>
        </w:rPr>
        <w:t xml:space="preserve"> </w:t>
      </w:r>
      <w:r w:rsidRPr="000252CC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020DB2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020DB2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020DB2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>5</w:t>
      </w:r>
      <w:r w:rsidR="00D8061D">
        <w:rPr>
          <w:spacing w:val="-2"/>
          <w:sz w:val="28"/>
          <w:szCs w:val="28"/>
        </w:rPr>
        <w:t> </w:t>
      </w:r>
      <w:r w:rsidR="00141269" w:rsidRPr="009A56DD">
        <w:rPr>
          <w:spacing w:val="-2"/>
          <w:sz w:val="28"/>
          <w:szCs w:val="28"/>
        </w:rPr>
        <w:t>383</w:t>
      </w:r>
      <w:r w:rsidR="00D8061D" w:rsidRPr="00644441">
        <w:rPr>
          <w:szCs w:val="28"/>
        </w:rPr>
        <w:t> </w:t>
      </w:r>
      <w:r w:rsidR="00D8061D">
        <w:rPr>
          <w:szCs w:val="28"/>
        </w:rPr>
        <w:t>058</w:t>
      </w:r>
      <w:r w:rsidR="00141269" w:rsidRPr="009A56DD">
        <w:rPr>
          <w:spacing w:val="-2"/>
          <w:sz w:val="28"/>
          <w:szCs w:val="28"/>
        </w:rPr>
        <w:t xml:space="preserve">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52CC" w:rsidRPr="000252CC">
        <w:rPr>
          <w:spacing w:val="-2"/>
          <w:sz w:val="28"/>
          <w:szCs w:val="28"/>
        </w:rPr>
        <w:t>499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 w:rsidRPr="000252CC">
        <w:rPr>
          <w:spacing w:val="-2"/>
          <w:sz w:val="28"/>
          <w:szCs w:val="28"/>
        </w:rPr>
        <w:t>63</w:t>
      </w:r>
      <w:r w:rsidR="009A56DD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>9</w:t>
      </w:r>
      <w:r w:rsidR="00D8061D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63</w:t>
      </w:r>
      <w:r w:rsidR="00D8061D">
        <w:rPr>
          <w:spacing w:val="-2"/>
          <w:sz w:val="28"/>
          <w:szCs w:val="28"/>
        </w:rPr>
        <w:t>9</w:t>
      </w:r>
      <w:r w:rsidR="00D8061D" w:rsidRPr="00644441">
        <w:rPr>
          <w:szCs w:val="28"/>
        </w:rPr>
        <w:t> </w:t>
      </w:r>
      <w:r w:rsidR="00D8061D" w:rsidRPr="000252CC">
        <w:rPr>
          <w:sz w:val="28"/>
          <w:szCs w:val="28"/>
        </w:rPr>
        <w:t>642</w:t>
      </w:r>
      <w:r w:rsidR="009A56DD" w:rsidRPr="009A56DD">
        <w:rPr>
          <w:spacing w:val="-2"/>
          <w:sz w:val="28"/>
          <w:szCs w:val="28"/>
        </w:rPr>
        <w:t>,</w:t>
      </w:r>
      <w:r w:rsidR="00D8061D">
        <w:rPr>
          <w:spacing w:val="-2"/>
          <w:sz w:val="28"/>
          <w:szCs w:val="28"/>
        </w:rPr>
        <w:t>1</w:t>
      </w:r>
      <w:r w:rsidR="009A56DD" w:rsidRPr="009A56DD">
        <w:rPr>
          <w:spacing w:val="-2"/>
          <w:sz w:val="28"/>
          <w:szCs w:val="28"/>
        </w:rPr>
        <w:t xml:space="preserve">4 </w:t>
      </w:r>
      <w:r w:rsidR="00C37395" w:rsidRPr="009A56DD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lastRenderedPageBreak/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D546A5" w:rsidRPr="00C1034B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Default="00D546A5" w:rsidP="00D546A5">
      <w:pPr>
        <w:pStyle w:val="ad"/>
        <w:spacing w:line="276" w:lineRule="auto"/>
        <w:rPr>
          <w:szCs w:val="28"/>
        </w:rPr>
      </w:pPr>
      <w:r w:rsidRPr="00D546A5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>
        <w:rPr>
          <w:szCs w:val="28"/>
        </w:rPr>
        <w:t>11</w:t>
      </w:r>
      <w:r w:rsidR="009120CA">
        <w:rPr>
          <w:szCs w:val="28"/>
        </w:rPr>
        <w:t> </w:t>
      </w:r>
      <w:r>
        <w:rPr>
          <w:szCs w:val="28"/>
        </w:rPr>
        <w:t>001</w:t>
      </w:r>
      <w:r w:rsidR="009120CA">
        <w:rPr>
          <w:szCs w:val="28"/>
        </w:rPr>
        <w:t> </w:t>
      </w:r>
      <w:r>
        <w:rPr>
          <w:szCs w:val="28"/>
        </w:rPr>
        <w:t>930</w:t>
      </w:r>
      <w:r w:rsidR="009120CA">
        <w:rPr>
          <w:szCs w:val="28"/>
        </w:rPr>
        <w:t>,</w:t>
      </w:r>
      <w:r>
        <w:rPr>
          <w:szCs w:val="28"/>
        </w:rPr>
        <w:t>68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Pr="00D546A5" w:rsidRDefault="00D546A5" w:rsidP="00D546A5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D546A5">
        <w:rPr>
          <w:szCs w:val="28"/>
        </w:rPr>
        <w:t>44</w:t>
      </w:r>
      <w:r w:rsidR="00D3569E">
        <w:rPr>
          <w:szCs w:val="28"/>
        </w:rPr>
        <w:t> </w:t>
      </w:r>
      <w:r w:rsidR="00D546A5">
        <w:rPr>
          <w:szCs w:val="28"/>
        </w:rPr>
        <w:t>014</w:t>
      </w:r>
      <w:r w:rsidR="00D3569E">
        <w:rPr>
          <w:szCs w:val="28"/>
        </w:rPr>
        <w:t> </w:t>
      </w:r>
      <w:r w:rsidR="00D546A5">
        <w:rPr>
          <w:szCs w:val="28"/>
        </w:rPr>
        <w:t>404</w:t>
      </w:r>
      <w:r w:rsidR="00D3569E">
        <w:rPr>
          <w:szCs w:val="28"/>
        </w:rPr>
        <w:t>,</w:t>
      </w:r>
      <w:r w:rsidR="00D546A5">
        <w:rPr>
          <w:szCs w:val="28"/>
        </w:rPr>
        <w:t>15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</w:t>
      </w:r>
      <w:r w:rsidR="00D8061D">
        <w:rPr>
          <w:szCs w:val="28"/>
        </w:rPr>
        <w:t>15</w:t>
      </w:r>
      <w:r w:rsidR="00D3569E">
        <w:rPr>
          <w:szCs w:val="28"/>
        </w:rPr>
        <w:t> </w:t>
      </w:r>
      <w:r w:rsidR="00D8061D">
        <w:rPr>
          <w:szCs w:val="28"/>
        </w:rPr>
        <w:t>68</w:t>
      </w:r>
      <w:r w:rsidR="00D3569E">
        <w:rPr>
          <w:szCs w:val="28"/>
        </w:rPr>
        <w:t>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D8061D">
        <w:rPr>
          <w:szCs w:val="28"/>
        </w:rPr>
        <w:t>630</w:t>
      </w:r>
      <w:r w:rsidR="00D3569E">
        <w:rPr>
          <w:szCs w:val="28"/>
        </w:rPr>
        <w:t> </w:t>
      </w:r>
      <w:r w:rsidR="00D8061D">
        <w:rPr>
          <w:szCs w:val="28"/>
        </w:rPr>
        <w:t>190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45430">
        <w:rPr>
          <w:sz w:val="28"/>
          <w:szCs w:val="28"/>
        </w:rPr>
        <w:t>муниципального</w:t>
      </w:r>
      <w:r w:rsidRPr="00A45430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A45430">
        <w:rPr>
          <w:sz w:val="28"/>
          <w:szCs w:val="28"/>
        </w:rPr>
        <w:t>муниципальн</w:t>
      </w:r>
      <w:r w:rsidR="00E951A4" w:rsidRPr="00A45430">
        <w:rPr>
          <w:sz w:val="28"/>
          <w:szCs w:val="28"/>
        </w:rPr>
        <w:t>ых</w:t>
      </w:r>
      <w:r w:rsidRPr="00A45430">
        <w:rPr>
          <w:sz w:val="28"/>
          <w:szCs w:val="28"/>
        </w:rPr>
        <w:t xml:space="preserve"> программ</w:t>
      </w:r>
      <w:r w:rsidR="002726AC" w:rsidRPr="00A45430">
        <w:rPr>
          <w:sz w:val="28"/>
          <w:szCs w:val="28"/>
        </w:rPr>
        <w:t xml:space="preserve">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45430">
        <w:rPr>
          <w:sz w:val="28"/>
          <w:szCs w:val="28"/>
        </w:rPr>
        <w:t xml:space="preserve"> Омской области</w:t>
      </w:r>
      <w:r w:rsidR="00E16F6A" w:rsidRPr="00A45430">
        <w:rPr>
          <w:sz w:val="28"/>
          <w:szCs w:val="28"/>
        </w:rPr>
        <w:t>, в том числе</w:t>
      </w:r>
      <w:r w:rsidRPr="00A45430">
        <w:rPr>
          <w:sz w:val="28"/>
          <w:szCs w:val="28"/>
        </w:rPr>
        <w:t xml:space="preserve"> на основании внесенных в н</w:t>
      </w:r>
      <w:r w:rsidR="00E951A4" w:rsidRPr="00A45430">
        <w:rPr>
          <w:sz w:val="28"/>
          <w:szCs w:val="28"/>
        </w:rPr>
        <w:t>их</w:t>
      </w:r>
      <w:r w:rsidRPr="00A45430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 w:rsidR="005D13BF">
        <w:rPr>
          <w:szCs w:val="28"/>
        </w:rPr>
        <w:t>300</w:t>
      </w:r>
      <w:r w:rsidR="007F79DD" w:rsidRPr="00C1034B">
        <w:rPr>
          <w:szCs w:val="28"/>
        </w:rPr>
        <w:t> </w:t>
      </w:r>
      <w:r w:rsidR="00F229CB" w:rsidRPr="00C1034B">
        <w:rPr>
          <w:szCs w:val="28"/>
        </w:rPr>
        <w:t>000</w:t>
      </w:r>
      <w:r w:rsidR="007F79DD" w:rsidRPr="00C1034B">
        <w:rPr>
          <w:szCs w:val="28"/>
        </w:rPr>
        <w:t>,</w:t>
      </w:r>
      <w:r w:rsidR="00F229CB" w:rsidRPr="00C1034B">
        <w:rPr>
          <w:szCs w:val="28"/>
        </w:rPr>
        <w:t>00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Default="008961B3" w:rsidP="002A6769">
      <w:pPr>
        <w:pStyle w:val="ad"/>
        <w:spacing w:line="276" w:lineRule="auto"/>
        <w:rPr>
          <w:szCs w:val="28"/>
        </w:rPr>
      </w:pPr>
    </w:p>
    <w:p w:rsidR="008961B3" w:rsidRPr="00C1034B" w:rsidRDefault="008961B3" w:rsidP="002A6769">
      <w:pPr>
        <w:pStyle w:val="ad"/>
        <w:spacing w:line="276" w:lineRule="auto"/>
        <w:rPr>
          <w:szCs w:val="28"/>
        </w:rPr>
      </w:pP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5E6261">
        <w:rPr>
          <w:szCs w:val="28"/>
        </w:rPr>
        <w:t>4</w:t>
      </w:r>
      <w:r w:rsidR="00DB5E3F">
        <w:rPr>
          <w:szCs w:val="28"/>
        </w:rPr>
        <w:t>9</w:t>
      </w:r>
      <w:r w:rsidR="00A45430">
        <w:rPr>
          <w:szCs w:val="28"/>
        </w:rPr>
        <w:t>9</w:t>
      </w:r>
      <w:r w:rsidR="00CE102D">
        <w:rPr>
          <w:szCs w:val="28"/>
        </w:rPr>
        <w:t> </w:t>
      </w:r>
      <w:r w:rsidR="00A45430">
        <w:rPr>
          <w:szCs w:val="28"/>
        </w:rPr>
        <w:t>329</w:t>
      </w:r>
      <w:r w:rsidR="00CE102D">
        <w:rPr>
          <w:szCs w:val="28"/>
        </w:rPr>
        <w:t> </w:t>
      </w:r>
      <w:r w:rsidR="00A45430">
        <w:rPr>
          <w:szCs w:val="28"/>
        </w:rPr>
        <w:t>639</w:t>
      </w:r>
      <w:r w:rsidR="00CE102D">
        <w:rPr>
          <w:szCs w:val="28"/>
        </w:rPr>
        <w:t>,</w:t>
      </w:r>
      <w:r w:rsidR="00A45430">
        <w:rPr>
          <w:szCs w:val="28"/>
        </w:rPr>
        <w:t>69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5E6261">
        <w:rPr>
          <w:szCs w:val="28"/>
        </w:rPr>
        <w:t>62</w:t>
      </w:r>
      <w:r w:rsidR="009F7359">
        <w:rPr>
          <w:szCs w:val="28"/>
        </w:rPr>
        <w:t> </w:t>
      </w:r>
      <w:r w:rsidR="005E6261">
        <w:rPr>
          <w:szCs w:val="28"/>
        </w:rPr>
        <w:t>8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904</w:t>
      </w:r>
      <w:r w:rsidR="009F7359">
        <w:rPr>
          <w:szCs w:val="28"/>
        </w:rPr>
        <w:t>,</w:t>
      </w:r>
      <w:r w:rsidR="005E6261">
        <w:rPr>
          <w:szCs w:val="28"/>
        </w:rPr>
        <w:t>16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5E6261">
        <w:rPr>
          <w:szCs w:val="28"/>
        </w:rPr>
        <w:t>320</w:t>
      </w:r>
      <w:r w:rsidR="009F7359">
        <w:rPr>
          <w:szCs w:val="28"/>
        </w:rPr>
        <w:t> </w:t>
      </w:r>
      <w:r w:rsidR="005E6261">
        <w:rPr>
          <w:szCs w:val="28"/>
        </w:rPr>
        <w:t>9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232</w:t>
      </w:r>
      <w:r w:rsidR="009F7359">
        <w:rPr>
          <w:szCs w:val="28"/>
        </w:rPr>
        <w:t>,</w:t>
      </w:r>
      <w:r w:rsidR="005E6261">
        <w:rPr>
          <w:szCs w:val="28"/>
        </w:rPr>
        <w:t>13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5E6261">
        <w:rPr>
          <w:szCs w:val="28"/>
        </w:rPr>
        <w:t>9</w:t>
      </w:r>
      <w:r w:rsidR="008A3A0C" w:rsidRPr="008A3A0C">
        <w:rPr>
          <w:szCs w:val="28"/>
        </w:rPr>
        <w:t> </w:t>
      </w:r>
      <w:r w:rsidR="00A45430">
        <w:rPr>
          <w:szCs w:val="28"/>
        </w:rPr>
        <w:t>803</w:t>
      </w:r>
      <w:r w:rsidR="008A3A0C" w:rsidRPr="008A3A0C">
        <w:rPr>
          <w:szCs w:val="28"/>
        </w:rPr>
        <w:t> </w:t>
      </w:r>
      <w:r w:rsidR="00A45430">
        <w:rPr>
          <w:szCs w:val="28"/>
        </w:rPr>
        <w:t>967</w:t>
      </w:r>
      <w:r w:rsidR="008A3A0C" w:rsidRPr="008A3A0C">
        <w:rPr>
          <w:szCs w:val="28"/>
        </w:rPr>
        <w:t>,</w:t>
      </w:r>
      <w:r w:rsidR="005E6261">
        <w:rPr>
          <w:szCs w:val="28"/>
        </w:rPr>
        <w:t>32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 xml:space="preserve">32 215 363,00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A41837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3. Утвердить объем иных межбюджетных трансфертов бюджетам поселений на 2022 год в сумме </w:t>
      </w:r>
      <w:r w:rsidR="00DB5E3F">
        <w:rPr>
          <w:szCs w:val="28"/>
        </w:rPr>
        <w:t>7</w:t>
      </w:r>
      <w:r w:rsidRPr="00A41837">
        <w:rPr>
          <w:szCs w:val="28"/>
        </w:rPr>
        <w:t> </w:t>
      </w:r>
      <w:r w:rsidR="00A45430">
        <w:rPr>
          <w:szCs w:val="28"/>
        </w:rPr>
        <w:t>588</w:t>
      </w:r>
      <w:r w:rsidRPr="00A41837">
        <w:rPr>
          <w:szCs w:val="28"/>
        </w:rPr>
        <w:t> </w:t>
      </w:r>
      <w:r w:rsidR="005E6261">
        <w:rPr>
          <w:szCs w:val="28"/>
        </w:rPr>
        <w:t>604</w:t>
      </w:r>
      <w:r w:rsidRPr="00A41837">
        <w:rPr>
          <w:szCs w:val="28"/>
        </w:rPr>
        <w:t>,</w:t>
      </w:r>
      <w:r w:rsidR="005E6261">
        <w:rPr>
          <w:szCs w:val="28"/>
        </w:rPr>
        <w:t>32</w:t>
      </w:r>
      <w:r w:rsidRPr="00A41837">
        <w:rPr>
          <w:szCs w:val="28"/>
        </w:rPr>
        <w:t xml:space="preserve"> руб., на 2023 год в сумме 0,00 руб. </w:t>
      </w:r>
      <w:r w:rsidR="005E6261">
        <w:rPr>
          <w:szCs w:val="28"/>
        </w:rPr>
        <w:t>и на 2024 год в сумме 0,00 руб.</w:t>
      </w:r>
    </w:p>
    <w:p w:rsidR="00A45430" w:rsidRPr="00A45430" w:rsidRDefault="00A45430" w:rsidP="00A41837">
      <w:pPr>
        <w:pStyle w:val="ad"/>
        <w:spacing w:line="276" w:lineRule="auto"/>
        <w:rPr>
          <w:sz w:val="24"/>
        </w:rPr>
      </w:pPr>
      <w:r w:rsidRPr="00A45430">
        <w:rPr>
          <w:sz w:val="24"/>
        </w:rPr>
        <w:t>(в ред. решения Совета от 22.06.2022 № 25-167)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Установить, что иные межбюджетные трансферты предоставляются на: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1) осуществление полномочий (части полномочий) Азовского немецкого национального муниципального района по:</w:t>
      </w:r>
    </w:p>
    <w:p w:rsidR="005E6261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0103B6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rPr>
          <w:szCs w:val="28"/>
        </w:rPr>
        <w:t>;</w:t>
      </w:r>
    </w:p>
    <w:p w:rsidR="00DB5E3F" w:rsidRPr="000103B6" w:rsidRDefault="00DB5E3F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421C63">
        <w:rPr>
          <w:color w:val="000000"/>
          <w:szCs w:val="28"/>
        </w:rPr>
        <w:t>участи</w:t>
      </w:r>
      <w:r>
        <w:rPr>
          <w:color w:val="000000"/>
          <w:szCs w:val="28"/>
        </w:rPr>
        <w:t>ю</w:t>
      </w:r>
      <w:r w:rsidRPr="00421C63">
        <w:rPr>
          <w:color w:val="000000"/>
          <w:szCs w:val="28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color w:val="000000"/>
          <w:szCs w:val="28"/>
        </w:rPr>
        <w:t>.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2)</w:t>
      </w:r>
      <w:r w:rsidRPr="000103B6">
        <w:rPr>
          <w:color w:val="000000"/>
          <w:szCs w:val="28"/>
        </w:rPr>
        <w:t xml:space="preserve"> участие в организации и финансировании проведения оплачиваемых общественных работ</w:t>
      </w:r>
      <w:r w:rsidRPr="000103B6">
        <w:rPr>
          <w:szCs w:val="28"/>
        </w:rPr>
        <w:t>.</w:t>
      </w:r>
    </w:p>
    <w:p w:rsidR="005E6261" w:rsidRDefault="005E6261" w:rsidP="005E6261">
      <w:pPr>
        <w:pStyle w:val="ad"/>
        <w:spacing w:line="276" w:lineRule="auto"/>
        <w:rPr>
          <w:bCs/>
          <w:szCs w:val="32"/>
        </w:rPr>
      </w:pPr>
      <w:r w:rsidRPr="000103B6">
        <w:rPr>
          <w:szCs w:val="28"/>
        </w:rPr>
        <w:t>3)</w:t>
      </w:r>
      <w:r>
        <w:rPr>
          <w:szCs w:val="28"/>
        </w:rP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>
        <w:rPr>
          <w:bCs/>
          <w:szCs w:val="32"/>
        </w:rPr>
        <w:t xml:space="preserve"> поселений на:</w:t>
      </w:r>
    </w:p>
    <w:p w:rsidR="005E6261" w:rsidRDefault="005E6261" w:rsidP="005E6261">
      <w:pPr>
        <w:pStyle w:val="ad"/>
        <w:spacing w:line="276" w:lineRule="auto"/>
      </w:pPr>
      <w:r w:rsidRPr="00895353">
        <w:rPr>
          <w:bCs/>
          <w:szCs w:val="32"/>
        </w:rPr>
        <w:t>-</w:t>
      </w:r>
      <w:r w:rsidRPr="00895353">
        <w:rPr>
          <w:szCs w:val="28"/>
        </w:rPr>
        <w:t xml:space="preserve"> </w:t>
      </w:r>
      <w:r>
        <w:rPr>
          <w:szCs w:val="28"/>
        </w:rPr>
        <w:t>о</w:t>
      </w:r>
      <w:r w:rsidRPr="00895353">
        <w:rPr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5E6261" w:rsidRDefault="00020DB2" w:rsidP="005E6261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4. </w:t>
      </w:r>
      <w:r w:rsidR="005E6261" w:rsidRPr="000103B6">
        <w:rPr>
          <w:szCs w:val="28"/>
        </w:rPr>
        <w:t xml:space="preserve">Утвердить </w:t>
      </w:r>
      <w:r w:rsidR="005E6261">
        <w:rPr>
          <w:szCs w:val="28"/>
        </w:rPr>
        <w:t xml:space="preserve">случаи </w:t>
      </w:r>
      <w:r w:rsidR="005E6261" w:rsidRPr="000103B6">
        <w:rPr>
          <w:szCs w:val="28"/>
        </w:rPr>
        <w:t xml:space="preserve">и методику распределения иных межбюджетных трансфертов бюджетам поселений на 2022 год и на плановый период 2023 и 2024 годов согласно </w:t>
      </w:r>
      <w:r w:rsidR="005E6261" w:rsidRPr="008961B3">
        <w:rPr>
          <w:b/>
          <w:szCs w:val="28"/>
        </w:rPr>
        <w:t>приложению № 10</w:t>
      </w:r>
      <w:r w:rsidR="005E6261" w:rsidRPr="000103B6">
        <w:rPr>
          <w:szCs w:val="28"/>
        </w:rPr>
        <w:t xml:space="preserve"> 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020DB2" w:rsidRDefault="005E6261" w:rsidP="005E626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0103B6">
        <w:rPr>
          <w:sz w:val="28"/>
          <w:szCs w:val="28"/>
        </w:rPr>
        <w:t>Иные межбюджетные трансферты, указанные в подпункте 3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020DB2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5. Утвердить распределение иных межбюджетных трансфертов бюджетам поселений на 2022 год согласно </w:t>
      </w:r>
      <w:r w:rsidRPr="008961B3">
        <w:rPr>
          <w:b/>
          <w:szCs w:val="28"/>
        </w:rPr>
        <w:t>приложению № 1</w:t>
      </w:r>
      <w:r w:rsidR="005E6261" w:rsidRPr="008961B3">
        <w:rPr>
          <w:b/>
          <w:szCs w:val="28"/>
        </w:rPr>
        <w:t>1</w:t>
      </w:r>
      <w:r w:rsidRPr="00A41837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>о приобретении учебного и иного оборудования, а также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647674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1021A1" w:rsidRPr="00C1034B">
        <w:rPr>
          <w:sz w:val="28"/>
          <w:szCs w:val="28"/>
        </w:rPr>
        <w:t>) аренды транспортных средств.</w:t>
      </w:r>
    </w:p>
    <w:p w:rsidR="00C41B26" w:rsidRPr="00C1034B" w:rsidRDefault="007F7E75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Default="00C41B26" w:rsidP="002A6769">
      <w:pPr>
        <w:pStyle w:val="ad"/>
        <w:spacing w:line="276" w:lineRule="auto"/>
        <w:rPr>
          <w:bCs/>
          <w:szCs w:val="28"/>
          <w:lang w:eastAsia="en-US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8961B3" w:rsidRDefault="005E6261" w:rsidP="008961B3">
      <w:pPr>
        <w:pStyle w:val="ac"/>
        <w:spacing w:line="240" w:lineRule="auto"/>
        <w:jc w:val="both"/>
        <w:rPr>
          <w:b w:val="0"/>
          <w:szCs w:val="28"/>
        </w:rPr>
      </w:pPr>
      <w:r w:rsidRPr="005E6261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Default="008961B3" w:rsidP="008961B3">
      <w:pPr>
        <w:pStyle w:val="ad"/>
        <w:spacing w:line="276" w:lineRule="auto"/>
        <w:rPr>
          <w:szCs w:val="28"/>
        </w:rPr>
      </w:pPr>
    </w:p>
    <w:p w:rsidR="005E6261" w:rsidRPr="008961B3" w:rsidRDefault="008961B3" w:rsidP="008961B3">
      <w:pPr>
        <w:pStyle w:val="ad"/>
        <w:spacing w:line="276" w:lineRule="auto"/>
        <w:rPr>
          <w:szCs w:val="28"/>
        </w:rPr>
      </w:pPr>
      <w:r w:rsidRPr="008961B3">
        <w:rPr>
          <w:szCs w:val="28"/>
        </w:rPr>
        <w:t xml:space="preserve">1. </w:t>
      </w:r>
      <w:r w:rsidR="005E6261" w:rsidRPr="008961B3">
        <w:rPr>
          <w:szCs w:val="28"/>
        </w:rPr>
        <w:t>Установить, что в 2022 году в соответствии со статьей 242.26 Бюджетного кодекса Российской Федерации</w:t>
      </w:r>
      <w:r w:rsidR="005E6261">
        <w:rPr>
          <w:szCs w:val="28"/>
        </w:rPr>
        <w:t xml:space="preserve"> </w:t>
      </w:r>
      <w:r w:rsidR="005E6261" w:rsidRPr="008961B3">
        <w:rPr>
          <w:szCs w:val="28"/>
        </w:rPr>
        <w:t>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Default="00C97818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1</w:t>
      </w:r>
      <w:r w:rsidR="005E6261">
        <w:rPr>
          <w:szCs w:val="28"/>
        </w:rPr>
        <w:t>) авансы и расчеты: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 w:rsidRPr="005E6261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за счет средств, поступающих указанным учреждениям в соответствии с законодательством Российской Федерации.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</w:t>
      </w:r>
      <w:r w:rsidR="005E6261">
        <w:rPr>
          <w:b w:val="0"/>
          <w:szCs w:val="28"/>
        </w:rPr>
        <w:t>3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2022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8961B3">
        <w:rPr>
          <w:rStyle w:val="FontStyle12"/>
          <w:spacing w:val="-2"/>
          <w:sz w:val="28"/>
          <w:szCs w:val="28"/>
        </w:rPr>
        <w:t xml:space="preserve">. </w:t>
      </w:r>
      <w:r w:rsidR="00361940" w:rsidRPr="00C1034B">
        <w:rPr>
          <w:rStyle w:val="FontStyle12"/>
          <w:spacing w:val="-2"/>
          <w:sz w:val="28"/>
          <w:szCs w:val="28"/>
        </w:rPr>
        <w:t>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5E6261">
        <w:rPr>
          <w:b w:val="0"/>
          <w:szCs w:val="28"/>
        </w:rPr>
        <w:t>4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8961B3" w:rsidRDefault="008961B3" w:rsidP="00424D43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5E6261">
        <w:rPr>
          <w:b w:val="0"/>
          <w:szCs w:val="28"/>
        </w:rPr>
        <w:t>5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Опубликование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 xml:space="preserve">Д.И. </w:t>
            </w:r>
            <w:proofErr w:type="spellStart"/>
            <w:r w:rsidR="00536102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B9C">
          <w:rPr>
            <w:noProof/>
          </w:rPr>
          <w:t>14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6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3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4"/>
  </w:num>
  <w:num w:numId="18">
    <w:abstractNumId w:val="12"/>
  </w:num>
  <w:num w:numId="19">
    <w:abstractNumId w:val="15"/>
  </w:num>
  <w:num w:numId="20">
    <w:abstractNumId w:val="6"/>
  </w:num>
  <w:num w:numId="21">
    <w:abstractNumId w:val="1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D914CEA2-9834-4B2E-8978-427589E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B735E-7392-44E8-86B8-E86244AC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14</Pages>
  <Words>4432</Words>
  <Characters>25265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46</cp:revision>
  <cp:lastPrinted>2021-11-11T04:23:00Z</cp:lastPrinted>
  <dcterms:created xsi:type="dcterms:W3CDTF">2020-11-05T05:19:00Z</dcterms:created>
  <dcterms:modified xsi:type="dcterms:W3CDTF">2022-06-27T03:37:00Z</dcterms:modified>
</cp:coreProperties>
</file>