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A6382C">
            <w:pPr>
              <w:autoSpaceDE w:val="0"/>
              <w:snapToGrid w:val="0"/>
              <w:jc w:val="right"/>
            </w:pPr>
            <w:r w:rsidRPr="00A6382C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5pt;height:18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A6382C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75pt;height:34.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A6382C">
            <w:pPr>
              <w:autoSpaceDE w:val="0"/>
              <w:snapToGrid w:val="0"/>
            </w:pPr>
            <w:r w:rsidRPr="00A6382C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5pt;height:18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BD73A6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7F1B">
        <w:rPr>
          <w:sz w:val="28"/>
          <w:szCs w:val="28"/>
        </w:rPr>
        <w:t>6</w:t>
      </w:r>
      <w:r w:rsidR="003270E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837F1B">
        <w:rPr>
          <w:sz w:val="28"/>
          <w:szCs w:val="28"/>
        </w:rPr>
        <w:t>7</w:t>
      </w:r>
      <w:r w:rsidR="003270EA">
        <w:rPr>
          <w:sz w:val="28"/>
          <w:szCs w:val="28"/>
        </w:rPr>
        <w:t>.202</w:t>
      </w:r>
      <w:r w:rsidR="00204D6B">
        <w:rPr>
          <w:sz w:val="28"/>
          <w:szCs w:val="28"/>
        </w:rPr>
        <w:t>4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="00B666E7" w:rsidRPr="00EE72D7">
        <w:rPr>
          <w:sz w:val="28"/>
          <w:szCs w:val="28"/>
        </w:rPr>
        <w:t xml:space="preserve"> №</w:t>
      </w:r>
      <w:r w:rsidR="0088111B" w:rsidRPr="00EE72D7">
        <w:rPr>
          <w:sz w:val="28"/>
          <w:szCs w:val="28"/>
        </w:rPr>
        <w:t xml:space="preserve"> </w:t>
      </w:r>
      <w:bookmarkStart w:id="0" w:name="_GoBack"/>
      <w:bookmarkEnd w:id="0"/>
      <w:r w:rsidR="005B4FC9">
        <w:rPr>
          <w:sz w:val="28"/>
          <w:szCs w:val="28"/>
        </w:rPr>
        <w:t>569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национально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муниципально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район</w:t>
      </w:r>
      <w:r w:rsidR="00735708">
        <w:rPr>
          <w:sz w:val="28"/>
          <w:szCs w:val="28"/>
        </w:rPr>
        <w:t>е</w:t>
      </w:r>
      <w:r w:rsidR="00A940F5" w:rsidRPr="00EE72D7">
        <w:rPr>
          <w:sz w:val="28"/>
          <w:szCs w:val="28"/>
        </w:rPr>
        <w:t xml:space="preserve">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FF758B" w:rsidRDefault="00FF758B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 xml:space="preserve">Развитие </w:t>
      </w:r>
      <w:proofErr w:type="gramStart"/>
      <w:r w:rsidRPr="00EE72D7">
        <w:rPr>
          <w:sz w:val="28"/>
          <w:szCs w:val="28"/>
        </w:rPr>
        <w:t>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701, (далее – муниципальная программа) следующие изменения: </w:t>
      </w:r>
      <w:proofErr w:type="gramEnd"/>
    </w:p>
    <w:p w:rsidR="00E97E2C" w:rsidRDefault="00BD73A6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2 к муниципальной программе изложить в редакции согласно приложению, к настоящему постановлению.</w:t>
      </w:r>
    </w:p>
    <w:p w:rsidR="00FF758B" w:rsidRDefault="00BD73A6" w:rsidP="00204D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58B" w:rsidRPr="00591170">
        <w:rPr>
          <w:sz w:val="28"/>
          <w:szCs w:val="28"/>
        </w:rPr>
        <w:t xml:space="preserve">. </w:t>
      </w:r>
      <w:r w:rsidR="00FF758B"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FF758B">
        <w:rPr>
          <w:sz w:val="28"/>
          <w:szCs w:val="28"/>
        </w:rPr>
        <w:t xml:space="preserve">первого </w:t>
      </w:r>
      <w:r w:rsidR="00FF758B" w:rsidRPr="00DD062F">
        <w:rPr>
          <w:sz w:val="28"/>
          <w:szCs w:val="28"/>
        </w:rPr>
        <w:t xml:space="preserve">заместителя Главы </w:t>
      </w:r>
      <w:r w:rsidR="00FF758B">
        <w:rPr>
          <w:sz w:val="28"/>
          <w:szCs w:val="28"/>
        </w:rPr>
        <w:t xml:space="preserve">муниципального образования Т.П. </w:t>
      </w:r>
      <w:proofErr w:type="spellStart"/>
      <w:r w:rsidR="00FF758B">
        <w:rPr>
          <w:sz w:val="28"/>
          <w:szCs w:val="28"/>
        </w:rPr>
        <w:t>Дашевскую</w:t>
      </w:r>
      <w:proofErr w:type="spellEnd"/>
      <w:r w:rsidR="00FF758B" w:rsidRPr="00DD062F">
        <w:rPr>
          <w:sz w:val="28"/>
          <w:szCs w:val="28"/>
        </w:rPr>
        <w:t>.</w:t>
      </w:r>
    </w:p>
    <w:p w:rsidR="00207DF5" w:rsidRDefault="00207DF5" w:rsidP="00CD098C">
      <w:pPr>
        <w:autoSpaceDE w:val="0"/>
        <w:ind w:firstLine="567"/>
        <w:jc w:val="both"/>
        <w:rPr>
          <w:sz w:val="28"/>
          <w:szCs w:val="28"/>
        </w:rPr>
      </w:pPr>
    </w:p>
    <w:p w:rsidR="00E00888" w:rsidRDefault="00E00888" w:rsidP="00BD73A6">
      <w:pPr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</w:t>
      </w:r>
      <w:proofErr w:type="gramStart"/>
      <w:r w:rsidRPr="00EE72D7">
        <w:rPr>
          <w:sz w:val="28"/>
          <w:szCs w:val="28"/>
        </w:rPr>
        <w:t>Азовского</w:t>
      </w:r>
      <w:proofErr w:type="gramEnd"/>
      <w:r w:rsidRPr="00EE72D7">
        <w:rPr>
          <w:sz w:val="28"/>
          <w:szCs w:val="28"/>
        </w:rPr>
        <w:t xml:space="preserve">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445C0A">
        <w:rPr>
          <w:sz w:val="28"/>
          <w:szCs w:val="28"/>
        </w:rPr>
        <w:t xml:space="preserve">       </w:t>
      </w:r>
      <w:r w:rsidR="007435C1">
        <w:rPr>
          <w:sz w:val="28"/>
          <w:szCs w:val="28"/>
        </w:rPr>
        <w:t xml:space="preserve">Д.И. </w:t>
      </w:r>
      <w:proofErr w:type="spellStart"/>
      <w:r w:rsidR="007435C1">
        <w:rPr>
          <w:sz w:val="28"/>
          <w:szCs w:val="28"/>
        </w:rPr>
        <w:t>Дизер</w:t>
      </w:r>
      <w:proofErr w:type="spellEnd"/>
    </w:p>
    <w:sectPr w:rsidR="00B666E7" w:rsidRPr="00EE72D7" w:rsidSect="00242F9A">
      <w:footerReference w:type="even" r:id="rId11"/>
      <w:footerReference w:type="default" r:id="rId12"/>
      <w:pgSz w:w="11906" w:h="16838" w:code="9"/>
      <w:pgMar w:top="993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1D" w:rsidRDefault="00D6701D">
      <w:r>
        <w:separator/>
      </w:r>
    </w:p>
  </w:endnote>
  <w:endnote w:type="continuationSeparator" w:id="0">
    <w:p w:rsidR="00D6701D" w:rsidRDefault="00D67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A6382C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708" w:rsidRDefault="00735708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A6382C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73A6">
      <w:rPr>
        <w:rStyle w:val="a6"/>
        <w:noProof/>
      </w:rPr>
      <w:t>2</w:t>
    </w:r>
    <w:r>
      <w:rPr>
        <w:rStyle w:val="a6"/>
      </w:rPr>
      <w:fldChar w:fldCharType="end"/>
    </w:r>
  </w:p>
  <w:p w:rsidR="00735708" w:rsidRDefault="00A6382C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735708" w:rsidRDefault="0073570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1D" w:rsidRDefault="00D6701D">
      <w:r>
        <w:separator/>
      </w:r>
    </w:p>
  </w:footnote>
  <w:footnote w:type="continuationSeparator" w:id="0">
    <w:p w:rsidR="00D6701D" w:rsidRDefault="00D670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0B47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66DF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E7A14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4D6B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1A70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5C0A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696B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4FC9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5708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37F1B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070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382C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D73A6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6701D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3118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8A1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97E2C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9D630-84CB-495B-B39F-5E98A63B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2024-01-30T10:42:00Z</cp:lastPrinted>
  <dcterms:created xsi:type="dcterms:W3CDTF">2024-07-31T09:54:00Z</dcterms:created>
  <dcterms:modified xsi:type="dcterms:W3CDTF">2024-07-31T09:54:00Z</dcterms:modified>
</cp:coreProperties>
</file>