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4A0"/>
      </w:tblPr>
      <w:tblGrid>
        <w:gridCol w:w="3780"/>
        <w:gridCol w:w="855"/>
        <w:gridCol w:w="4500"/>
      </w:tblGrid>
      <w:tr w:rsidR="00C235AC" w:rsidRPr="00C235AC" w:rsidTr="009E37E9">
        <w:tc>
          <w:tcPr>
            <w:tcW w:w="3780" w:type="dxa"/>
            <w:vAlign w:val="center"/>
            <w:hideMark/>
          </w:tcPr>
          <w:p w:rsidR="00C235AC" w:rsidRPr="00C235AC" w:rsidRDefault="00C235AC" w:rsidP="00C235AC">
            <w:pPr>
              <w:suppressAutoHyphens/>
              <w:autoSpaceDE w:val="0"/>
              <w:snapToGri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35AC"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90600" cy="24384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43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hideMark/>
          </w:tcPr>
          <w:p w:rsidR="00C235AC" w:rsidRPr="00C235AC" w:rsidRDefault="00C235AC" w:rsidP="00C235A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35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26720" cy="43434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34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  <w:hideMark/>
          </w:tcPr>
          <w:p w:rsidR="00C235AC" w:rsidRPr="00C235AC" w:rsidRDefault="00C235AC" w:rsidP="00C235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35AC"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0620" cy="2362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236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35AC" w:rsidRPr="00C235AC" w:rsidRDefault="00C235AC" w:rsidP="00C235A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35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Администрация Азовского немецкого национального муниципального района Омской области</w:t>
      </w:r>
    </w:p>
    <w:p w:rsidR="00C235AC" w:rsidRPr="00C235AC" w:rsidRDefault="00C235AC" w:rsidP="00C235A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235AC" w:rsidRPr="00C235AC" w:rsidRDefault="00C235AC" w:rsidP="00C235AC">
      <w:pPr>
        <w:keepNext/>
        <w:tabs>
          <w:tab w:val="left" w:pos="0"/>
        </w:tabs>
        <w:suppressAutoHyphens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</w:pPr>
      <w:r w:rsidRPr="00C235AC"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  <w:t>ПОСТАНОВЛЕНИЕ</w:t>
      </w:r>
    </w:p>
    <w:p w:rsidR="00C235AC" w:rsidRPr="00C235AC" w:rsidRDefault="00C235AC" w:rsidP="00C235AC">
      <w:pPr>
        <w:tabs>
          <w:tab w:val="left" w:pos="32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35AC" w:rsidRPr="00C235AC" w:rsidRDefault="00C235AC" w:rsidP="00C235AC">
      <w:pPr>
        <w:tabs>
          <w:tab w:val="left" w:pos="32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24.07.2024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№ 564</w:t>
      </w:r>
    </w:p>
    <w:p w:rsidR="00C235AC" w:rsidRPr="00C235AC" w:rsidRDefault="00C235AC" w:rsidP="00C235A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235AC" w:rsidRPr="00C235AC" w:rsidRDefault="00C235AC" w:rsidP="00C235A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235AC" w:rsidRPr="00C235AC" w:rsidRDefault="00C235AC" w:rsidP="00C235A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муниципальную программу </w:t>
      </w:r>
      <w:r w:rsidRPr="00C235AC">
        <w:rPr>
          <w:rFonts w:ascii="Times New Roman" w:eastAsia="SimSun" w:hAnsi="Times New Roman" w:cs="Times New Roma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области», утвержденную постановлением Администрации Азовского немецкого национального муниципального района Омской области от 13.11.2019 № 697</w:t>
      </w:r>
    </w:p>
    <w:p w:rsidR="00C235AC" w:rsidRPr="00C235AC" w:rsidRDefault="00C235AC" w:rsidP="00C235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35AC" w:rsidRPr="00C235AC" w:rsidRDefault="00C235AC" w:rsidP="00C235AC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  в целях уточнения показателей муниципальной программы </w:t>
      </w:r>
      <w:r w:rsidRPr="00C235AC">
        <w:rPr>
          <w:rFonts w:ascii="Times New Roman" w:eastAsia="SimSun" w:hAnsi="Times New Roman" w:cs="Times New Roma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области»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, руководствуясь Уставом Азовского немецкого национального муниципального района Омской области,</w:t>
      </w:r>
    </w:p>
    <w:p w:rsidR="00C235AC" w:rsidRPr="00C235AC" w:rsidRDefault="00C235AC" w:rsidP="00C235A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235AC" w:rsidRPr="00C235AC" w:rsidRDefault="00C235AC" w:rsidP="00C235A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Arial" w:hAnsi="Times New Roman" w:cs="Times New Roman"/>
          <w:sz w:val="28"/>
          <w:szCs w:val="28"/>
          <w:lang w:eastAsia="ar-SA"/>
        </w:rPr>
        <w:t>ПОСТАНОВЛЯЮ:</w:t>
      </w:r>
    </w:p>
    <w:p w:rsidR="00C235AC" w:rsidRPr="00C235AC" w:rsidRDefault="00C235AC" w:rsidP="00C235A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35AC" w:rsidRPr="00C235AC" w:rsidRDefault="00C235AC" w:rsidP="00C235A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Внести в муниципальную программу </w:t>
      </w:r>
      <w:r w:rsidRPr="00C235AC">
        <w:rPr>
          <w:rFonts w:ascii="Times New Roman" w:eastAsia="SimSun" w:hAnsi="Times New Roman" w:cs="Times New Roma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области»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утвержденную постановлением Администрации Азовского немецкого национального муниципального района Омской области от 13.11.2019 № 697, (далее - Программа) следующие изменения:</w:t>
      </w:r>
    </w:p>
    <w:p w:rsidR="00C235AC" w:rsidRPr="00C235AC" w:rsidRDefault="00C235AC" w:rsidP="00C235AC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Дополнить Основное мероприятие 1 подпрограммы 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"Развитие физической культуры и спорта в  Азовском немецком национальном муниципальном районе Омской области"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Мероприятием 4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следующего содержания: </w:t>
      </w:r>
      <w:r w:rsidR="001D542F" w:rsidRPr="001D542F">
        <w:rPr>
          <w:rFonts w:ascii="Times New Roman" w:eastAsia="Times New Roman" w:hAnsi="Times New Roman" w:cs="Times New Roman"/>
          <w:sz w:val="28"/>
          <w:szCs w:val="28"/>
          <w:lang w:eastAsia="ar-SA"/>
        </w:rPr>
        <w:t>"Иные межбюджетные трансферты 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(обеспечение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поселения)"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C235AC" w:rsidRPr="00C235AC" w:rsidRDefault="00C235AC" w:rsidP="00C235A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1.2 В паспорте Программы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C235AC" w:rsidRPr="001D542F" w:rsidRDefault="00C235AC" w:rsidP="001D54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«Общий объем финансирования муниципальной программы составляет </w:t>
      </w:r>
      <w:r w:rsidR="001D54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166 355 443,75</w:t>
      </w:r>
      <w:r w:rsidRPr="00C235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том числе: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2020 год – 17 004 169,29 рубля;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2021 год – 18 558 843,67 рублей; 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2022 год – 13 190 800,01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2023 год – 16 922 890,98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2024 год – </w:t>
      </w:r>
      <w:r w:rsidR="001D542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71 897 691,80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2025 год – 13 892 973,00 рублей;</w:t>
      </w:r>
    </w:p>
    <w:p w:rsidR="00C235AC" w:rsidRPr="00C235AC" w:rsidRDefault="00C235AC" w:rsidP="00C235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2026 год - </w:t>
      </w:r>
      <w:r w:rsidRPr="00C235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14 888 075,00</w:t>
      </w:r>
      <w:r w:rsidRPr="00C235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35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  <w:r w:rsidRPr="00C235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Источник финансирования – средства районного бюджета, областного бюджета.».</w:t>
      </w:r>
    </w:p>
    <w:p w:rsidR="00C235AC" w:rsidRPr="00C235AC" w:rsidRDefault="00C235AC" w:rsidP="00C235A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1.3. Раздел 7 Программы 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изложить в следующей редакции:</w:t>
      </w:r>
    </w:p>
    <w:p w:rsidR="001D542F" w:rsidRPr="001D542F" w:rsidRDefault="00C235AC" w:rsidP="001D54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«В соответствии с бюджетом действующих расходных обязательств общий объем финансирования подпрограммы из всех источников предусматривается в размере в  </w:t>
      </w:r>
      <w:r w:rsidR="001D54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166 355 443,75  </w:t>
      </w:r>
      <w:r w:rsidR="001D542F" w:rsidRPr="001D542F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том числе:</w:t>
      </w:r>
    </w:p>
    <w:p w:rsidR="001D542F" w:rsidRPr="001D542F" w:rsidRDefault="001D542F" w:rsidP="001D54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D542F">
        <w:rPr>
          <w:rFonts w:ascii="Times New Roman" w:eastAsia="Times New Roman" w:hAnsi="Times New Roman" w:cs="Times New Roman"/>
          <w:sz w:val="28"/>
          <w:szCs w:val="28"/>
          <w:lang w:eastAsia="ar-SA"/>
        </w:rPr>
        <w:t>2020 год – 17 004 169,29 рубля;</w:t>
      </w:r>
    </w:p>
    <w:p w:rsidR="001D542F" w:rsidRPr="001D542F" w:rsidRDefault="001D542F" w:rsidP="001D54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D54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2021 год – 18 558 843,67 рублей; </w:t>
      </w:r>
    </w:p>
    <w:p w:rsidR="001D542F" w:rsidRPr="001D542F" w:rsidRDefault="001D542F" w:rsidP="001D54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D542F">
        <w:rPr>
          <w:rFonts w:ascii="Times New Roman" w:eastAsia="Times New Roman" w:hAnsi="Times New Roman" w:cs="Times New Roman"/>
          <w:sz w:val="28"/>
          <w:szCs w:val="28"/>
          <w:lang w:eastAsia="ar-SA"/>
        </w:rPr>
        <w:t>2022 год – 13 190 800,01 рублей;</w:t>
      </w:r>
    </w:p>
    <w:p w:rsidR="001D542F" w:rsidRPr="001D542F" w:rsidRDefault="001D542F" w:rsidP="001D54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D542F">
        <w:rPr>
          <w:rFonts w:ascii="Times New Roman" w:eastAsia="Times New Roman" w:hAnsi="Times New Roman" w:cs="Times New Roman"/>
          <w:sz w:val="28"/>
          <w:szCs w:val="28"/>
          <w:lang w:eastAsia="ar-SA"/>
        </w:rPr>
        <w:t>2023 год – 16 922 890,98 рублей;</w:t>
      </w:r>
    </w:p>
    <w:p w:rsidR="001D542F" w:rsidRPr="001D542F" w:rsidRDefault="001D542F" w:rsidP="001D54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D542F">
        <w:rPr>
          <w:rFonts w:ascii="Times New Roman" w:eastAsia="Times New Roman" w:hAnsi="Times New Roman" w:cs="Times New Roman"/>
          <w:sz w:val="28"/>
          <w:szCs w:val="28"/>
          <w:lang w:eastAsia="ar-SA"/>
        </w:rPr>
        <w:t>2024 год – 71 897 691,80 рублей;</w:t>
      </w:r>
    </w:p>
    <w:p w:rsidR="001D542F" w:rsidRPr="001D542F" w:rsidRDefault="001D542F" w:rsidP="001D54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D542F">
        <w:rPr>
          <w:rFonts w:ascii="Times New Roman" w:eastAsia="Times New Roman" w:hAnsi="Times New Roman" w:cs="Times New Roman"/>
          <w:sz w:val="28"/>
          <w:szCs w:val="28"/>
          <w:lang w:eastAsia="ar-SA"/>
        </w:rPr>
        <w:t>2025 год – 13 892 973,00 рублей;</w:t>
      </w:r>
    </w:p>
    <w:p w:rsidR="00C235AC" w:rsidRPr="00C235AC" w:rsidRDefault="001D542F" w:rsidP="001D54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Pr="001D54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Pr="001D542F">
        <w:rPr>
          <w:rFonts w:ascii="Times New Roman" w:eastAsia="Times New Roman" w:hAnsi="Times New Roman" w:cs="Times New Roman"/>
          <w:sz w:val="28"/>
          <w:szCs w:val="28"/>
          <w:lang w:eastAsia="ar-SA"/>
        </w:rPr>
        <w:t>2026 год - 14 888 075,00 рублей</w:t>
      </w:r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».</w:t>
      </w:r>
    </w:p>
    <w:p w:rsidR="00C235AC" w:rsidRPr="00C235AC" w:rsidRDefault="00C235AC" w:rsidP="00C235A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1.4. В паспорте Подпрограммы 1 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«Общий объем финансирования муниципал</w:t>
      </w:r>
      <w:r w:rsidR="001D542F">
        <w:rPr>
          <w:rFonts w:ascii="Times New Roman" w:eastAsia="Times New Roman" w:hAnsi="Times New Roman" w:cs="Times New Roman"/>
          <w:sz w:val="28"/>
          <w:szCs w:val="28"/>
          <w:lang w:eastAsia="ar-SA"/>
        </w:rPr>
        <w:t>ьной программы составляет 37 745 0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13,89 рублей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том числе: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2020 год – 4 337 362,40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2021 год – </w:t>
      </w:r>
      <w:r w:rsidR="003B7AC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4 187 688,85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 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2022 год – 4 639 613,67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2023 год – </w:t>
      </w:r>
      <w:r w:rsidR="003B7AC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5 209 739,40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C235AC" w:rsidRPr="00C235AC" w:rsidRDefault="001D542F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 год – 6 616 3</w:t>
      </w:r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24,35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2025 год – 5 970 966,61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2026 год-   6 783 318,61 рублей.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Источник финансирования – средства районного бюджета, областного бюджета.».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1.5. Раздел 7 Подпрограммы 1 изложить в следующей редакции: </w:t>
      </w:r>
    </w:p>
    <w:p w:rsidR="003B7ACC" w:rsidRPr="003B7ACC" w:rsidRDefault="00C235AC" w:rsidP="003B7A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«В соответствии с бюджетом действующих расходных обязательств общий объем финансирования подпрограммы из всех источников» предусматривается в размере </w:t>
      </w:r>
      <w:r w:rsidR="003B7ACC" w:rsidRPr="003B7ACC">
        <w:rPr>
          <w:rFonts w:ascii="Times New Roman" w:eastAsia="Times New Roman" w:hAnsi="Times New Roman" w:cs="Times New Roman"/>
          <w:sz w:val="28"/>
          <w:szCs w:val="28"/>
          <w:lang w:eastAsia="ar-SA"/>
        </w:rPr>
        <w:t>37 745 013,89 рублей в том числе:</w:t>
      </w:r>
    </w:p>
    <w:p w:rsidR="003B7ACC" w:rsidRPr="003B7ACC" w:rsidRDefault="003B7ACC" w:rsidP="003B7A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ACC">
        <w:rPr>
          <w:rFonts w:ascii="Times New Roman" w:eastAsia="Times New Roman" w:hAnsi="Times New Roman" w:cs="Times New Roman"/>
          <w:sz w:val="28"/>
          <w:szCs w:val="28"/>
          <w:lang w:eastAsia="ar-SA"/>
        </w:rPr>
        <w:t>2020 год – 4 337 362,40 рублей;</w:t>
      </w:r>
    </w:p>
    <w:p w:rsidR="003B7ACC" w:rsidRPr="003B7ACC" w:rsidRDefault="003B7ACC" w:rsidP="003B7A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A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2021 год – 4 187 688,85 рублей; </w:t>
      </w:r>
    </w:p>
    <w:p w:rsidR="003B7ACC" w:rsidRPr="003B7ACC" w:rsidRDefault="003B7ACC" w:rsidP="003B7A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ACC">
        <w:rPr>
          <w:rFonts w:ascii="Times New Roman" w:eastAsia="Times New Roman" w:hAnsi="Times New Roman" w:cs="Times New Roman"/>
          <w:sz w:val="28"/>
          <w:szCs w:val="28"/>
          <w:lang w:eastAsia="ar-SA"/>
        </w:rPr>
        <w:t>2022 год – 4 639 613,67 рублей;</w:t>
      </w:r>
    </w:p>
    <w:p w:rsidR="003B7ACC" w:rsidRPr="003B7ACC" w:rsidRDefault="003B7ACC" w:rsidP="003B7A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AC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2023 год – 5 209 739,40 рублей;</w:t>
      </w:r>
    </w:p>
    <w:p w:rsidR="003B7ACC" w:rsidRPr="003B7ACC" w:rsidRDefault="003B7ACC" w:rsidP="003B7A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ACC">
        <w:rPr>
          <w:rFonts w:ascii="Times New Roman" w:eastAsia="Times New Roman" w:hAnsi="Times New Roman" w:cs="Times New Roman"/>
          <w:sz w:val="28"/>
          <w:szCs w:val="28"/>
          <w:lang w:eastAsia="ar-SA"/>
        </w:rPr>
        <w:t>2024 год – 6 616 324,35 рублей;</w:t>
      </w:r>
    </w:p>
    <w:p w:rsidR="003B7ACC" w:rsidRPr="003B7ACC" w:rsidRDefault="003B7ACC" w:rsidP="003B7A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ACC">
        <w:rPr>
          <w:rFonts w:ascii="Times New Roman" w:eastAsia="Times New Roman" w:hAnsi="Times New Roman" w:cs="Times New Roman"/>
          <w:sz w:val="28"/>
          <w:szCs w:val="28"/>
          <w:lang w:eastAsia="ar-SA"/>
        </w:rPr>
        <w:t>2025 год – 5 970 966,61 рублей;</w:t>
      </w:r>
    </w:p>
    <w:p w:rsidR="00C235AC" w:rsidRPr="00C235AC" w:rsidRDefault="003B7ACC" w:rsidP="003B7A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ACC">
        <w:rPr>
          <w:rFonts w:ascii="Times New Roman" w:eastAsia="Times New Roman" w:hAnsi="Times New Roman" w:cs="Times New Roman"/>
          <w:sz w:val="28"/>
          <w:szCs w:val="28"/>
          <w:lang w:eastAsia="ar-SA"/>
        </w:rPr>
        <w:t>2026 год-   6 783 318,61 рублей</w:t>
      </w:r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.».</w:t>
      </w:r>
    </w:p>
    <w:p w:rsidR="00C235AC" w:rsidRPr="00C235AC" w:rsidRDefault="00C235AC" w:rsidP="00C235A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1.6. В паспорте Подпрограммы 2 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«Общий объем финансирования муниципальной программы составляет </w:t>
      </w:r>
      <w:r w:rsidR="00F42759">
        <w:rPr>
          <w:rFonts w:ascii="Times New Roman" w:eastAsia="Times New Roman" w:hAnsi="Times New Roman" w:cs="Times New Roman"/>
          <w:sz w:val="28"/>
          <w:szCs w:val="28"/>
          <w:lang w:eastAsia="ar-SA"/>
        </w:rPr>
        <w:t>128 610 429,86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том числе: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2020 год – </w:t>
      </w:r>
      <w:r w:rsidR="003B7AC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12 666 806,89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2021 год – 14 371 154,82 рублей; </w:t>
      </w:r>
    </w:p>
    <w:p w:rsidR="00C235AC" w:rsidRPr="00C235AC" w:rsidRDefault="00F42759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2022 год –   8 551 186,34</w:t>
      </w:r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C235AC" w:rsidRPr="00C235AC" w:rsidRDefault="00F42759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2023 год –  11 713 151,58</w:t>
      </w:r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C235AC" w:rsidRPr="00C235AC" w:rsidRDefault="006D304B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 год –  65 281 367,45</w:t>
      </w:r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2025 год –   7 922 006,39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2026 год-     8 104 756,39 рублей.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Источник финансирования – средства районного бюджета, областного бюджета.».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1.7. Раздел 7 Подпрограммы 1 изложить в следующей редакции: </w:t>
      </w:r>
    </w:p>
    <w:p w:rsidR="006D304B" w:rsidRPr="006D304B" w:rsidRDefault="00C235AC" w:rsidP="006D30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«В соответствии с бюджетом действующих расходных обязательств общий объем финансирования подпрограммы из всех источников» предусматривается в размере </w:t>
      </w:r>
      <w:r w:rsidR="006D304B" w:rsidRPr="006D304B">
        <w:rPr>
          <w:rFonts w:ascii="Times New Roman" w:eastAsia="Times New Roman" w:hAnsi="Times New Roman" w:cs="Times New Roman"/>
          <w:sz w:val="28"/>
          <w:szCs w:val="28"/>
          <w:lang w:eastAsia="ar-SA"/>
        </w:rPr>
        <w:t>128 610 429,86 рублей в том числе:</w:t>
      </w:r>
    </w:p>
    <w:p w:rsidR="006D304B" w:rsidRPr="006D304B" w:rsidRDefault="006D304B" w:rsidP="006D30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304B">
        <w:rPr>
          <w:rFonts w:ascii="Times New Roman" w:eastAsia="Times New Roman" w:hAnsi="Times New Roman" w:cs="Times New Roman"/>
          <w:sz w:val="28"/>
          <w:szCs w:val="28"/>
          <w:lang w:eastAsia="ar-SA"/>
        </w:rPr>
        <w:t>2020 год – 12 666 806,89 рублей;</w:t>
      </w:r>
    </w:p>
    <w:p w:rsidR="006D304B" w:rsidRPr="006D304B" w:rsidRDefault="006D304B" w:rsidP="006D30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30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2021 год – 14 371 154,82 рублей; </w:t>
      </w:r>
    </w:p>
    <w:p w:rsidR="006D304B" w:rsidRPr="006D304B" w:rsidRDefault="006D304B" w:rsidP="006D30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304B">
        <w:rPr>
          <w:rFonts w:ascii="Times New Roman" w:eastAsia="Times New Roman" w:hAnsi="Times New Roman" w:cs="Times New Roman"/>
          <w:sz w:val="28"/>
          <w:szCs w:val="28"/>
          <w:lang w:eastAsia="ar-SA"/>
        </w:rPr>
        <w:t>2022 год –   8 551 186,34 рублей;</w:t>
      </w:r>
      <w:bookmarkStart w:id="0" w:name="_GoBack"/>
      <w:bookmarkEnd w:id="0"/>
    </w:p>
    <w:p w:rsidR="006D304B" w:rsidRPr="006D304B" w:rsidRDefault="006D304B" w:rsidP="006D30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304B">
        <w:rPr>
          <w:rFonts w:ascii="Times New Roman" w:eastAsia="Times New Roman" w:hAnsi="Times New Roman" w:cs="Times New Roman"/>
          <w:sz w:val="28"/>
          <w:szCs w:val="28"/>
          <w:lang w:eastAsia="ar-SA"/>
        </w:rPr>
        <w:t>2023 год –  11 713 151,58 рублей;</w:t>
      </w:r>
    </w:p>
    <w:p w:rsidR="006D304B" w:rsidRPr="006D304B" w:rsidRDefault="006D304B" w:rsidP="006D30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304B">
        <w:rPr>
          <w:rFonts w:ascii="Times New Roman" w:eastAsia="Times New Roman" w:hAnsi="Times New Roman" w:cs="Times New Roman"/>
          <w:sz w:val="28"/>
          <w:szCs w:val="28"/>
          <w:lang w:eastAsia="ar-SA"/>
        </w:rPr>
        <w:t>2024 год –  65 281 367,45 рублей;</w:t>
      </w:r>
    </w:p>
    <w:p w:rsidR="006D304B" w:rsidRPr="006D304B" w:rsidRDefault="006D304B" w:rsidP="006D30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304B">
        <w:rPr>
          <w:rFonts w:ascii="Times New Roman" w:eastAsia="Times New Roman" w:hAnsi="Times New Roman" w:cs="Times New Roman"/>
          <w:sz w:val="28"/>
          <w:szCs w:val="28"/>
          <w:lang w:eastAsia="ar-SA"/>
        </w:rPr>
        <w:t>2025 год –   7 922 006,39 рублей;</w:t>
      </w:r>
    </w:p>
    <w:p w:rsidR="00C235AC" w:rsidRPr="00C235AC" w:rsidRDefault="006D304B" w:rsidP="006D30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D304B">
        <w:rPr>
          <w:rFonts w:ascii="Times New Roman" w:eastAsia="Times New Roman" w:hAnsi="Times New Roman" w:cs="Times New Roman"/>
          <w:sz w:val="28"/>
          <w:szCs w:val="28"/>
          <w:lang w:eastAsia="ar-SA"/>
        </w:rPr>
        <w:t>2026 год-     8 104 756,39 рублей</w:t>
      </w:r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.».</w:t>
      </w:r>
    </w:p>
    <w:p w:rsidR="00C235AC" w:rsidRPr="00C235AC" w:rsidRDefault="00C235AC" w:rsidP="00C235A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2. Приложение № 2 к Программе изложить в редакции, согласно приложению к настоящему постановлению.</w:t>
      </w:r>
    </w:p>
    <w:p w:rsidR="00C235AC" w:rsidRPr="00C235AC" w:rsidRDefault="00C235AC" w:rsidP="00C235A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Arial" w:hAnsi="Times New Roman" w:cs="Times New Roman"/>
          <w:sz w:val="28"/>
          <w:szCs w:val="28"/>
          <w:lang w:eastAsia="ar-SA"/>
        </w:rPr>
        <w:t>3. Контроль исполнения настоящего постановления возложить на начальника Управления по делам молодежи, физической культуры и спорта Азовского немецкого национального муниципального района Омской области Т.П. Голованову.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35AC" w:rsidRPr="00C235AC" w:rsidRDefault="00C235AC" w:rsidP="00C235A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235AC" w:rsidRPr="00C235AC" w:rsidRDefault="00C235AC" w:rsidP="00C235A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235AC" w:rsidRPr="00C235AC" w:rsidRDefault="00C235AC" w:rsidP="00C235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Азовского немецкого</w:t>
      </w:r>
    </w:p>
    <w:p w:rsidR="00C235AC" w:rsidRPr="00C235AC" w:rsidRDefault="00C235AC" w:rsidP="00C235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национального муниципального</w:t>
      </w:r>
    </w:p>
    <w:p w:rsidR="00C235AC" w:rsidRPr="00C235AC" w:rsidRDefault="00C235AC" w:rsidP="00C235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Омской области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Д.И. </w:t>
      </w:r>
      <w:proofErr w:type="spellStart"/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Дизер</w:t>
      </w:r>
      <w:proofErr w:type="spellEnd"/>
    </w:p>
    <w:p w:rsidR="00C235AC" w:rsidRPr="00C235AC" w:rsidRDefault="00C235AC" w:rsidP="00C235A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A0B72" w:rsidRDefault="001A0B72"/>
    <w:sectPr w:rsidR="001A0B72" w:rsidSect="00933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5CB"/>
    <w:rsid w:val="00042B65"/>
    <w:rsid w:val="00125914"/>
    <w:rsid w:val="001A0B72"/>
    <w:rsid w:val="001D542F"/>
    <w:rsid w:val="003B7ACC"/>
    <w:rsid w:val="004D45CB"/>
    <w:rsid w:val="006D304B"/>
    <w:rsid w:val="0093398A"/>
    <w:rsid w:val="00C235AC"/>
    <w:rsid w:val="00F42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B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839</Words>
  <Characters>4784</Characters>
  <Application>Microsoft Office Word</Application>
  <DocSecurity>4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 Аношкина</cp:lastModifiedBy>
  <cp:revision>2</cp:revision>
  <cp:lastPrinted>2024-08-05T03:54:00Z</cp:lastPrinted>
  <dcterms:created xsi:type="dcterms:W3CDTF">2024-08-05T03:54:00Z</dcterms:created>
  <dcterms:modified xsi:type="dcterms:W3CDTF">2024-08-05T03:54:00Z</dcterms:modified>
</cp:coreProperties>
</file>